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64" w:rsidRPr="00A57C64" w:rsidRDefault="00A57C64" w:rsidP="00A1386D">
      <w:pPr>
        <w:spacing w:line="240" w:lineRule="auto"/>
        <w:rPr>
          <w:b/>
          <w:lang w:val="sk-SK"/>
        </w:rPr>
      </w:pPr>
      <w:bookmarkStart w:id="0" w:name="_GoBack"/>
      <w:bookmarkEnd w:id="0"/>
      <w:r w:rsidRPr="00A57C64">
        <w:rPr>
          <w:b/>
          <w:lang w:val="sk-SK"/>
        </w:rPr>
        <w:t xml:space="preserve">    S Ú K R OM N Á    S T R E D N Á     OD B O R N Á     Š  K O L A</w:t>
      </w:r>
      <w:r w:rsidR="00AF6D4C">
        <w:rPr>
          <w:b/>
          <w:lang w:val="sk-SK"/>
        </w:rPr>
        <w:t xml:space="preserve">       </w:t>
      </w:r>
      <w:r w:rsidRPr="00A57C64">
        <w:rPr>
          <w:b/>
          <w:lang w:val="sk-SK"/>
        </w:rPr>
        <w:t>REV</w:t>
      </w:r>
      <w:r w:rsidR="00AF6D4C">
        <w:rPr>
          <w:b/>
          <w:lang w:val="sk-SK"/>
        </w:rPr>
        <w:t> </w:t>
      </w:r>
      <w:r w:rsidRPr="00A57C64">
        <w:rPr>
          <w:b/>
          <w:lang w:val="sk-SK"/>
        </w:rPr>
        <w:t>ÚCA</w:t>
      </w:r>
    </w:p>
    <w:p w:rsidR="00A57C64" w:rsidRDefault="00A57C64" w:rsidP="00A1386D">
      <w:pPr>
        <w:spacing w:line="240" w:lineRule="auto"/>
        <w:rPr>
          <w:lang w:val="sk-SK"/>
        </w:rPr>
      </w:pPr>
      <w:r>
        <w:rPr>
          <w:lang w:val="sk-SK"/>
        </w:rPr>
        <w:t xml:space="preserve">    ______________________________________________________________________________</w:t>
      </w:r>
      <w:r w:rsidR="00AF6D4C">
        <w:rPr>
          <w:lang w:val="sk-SK"/>
        </w:rPr>
        <w:t>________</w:t>
      </w:r>
    </w:p>
    <w:p w:rsidR="00AF6D4C" w:rsidRDefault="00AF6D4C" w:rsidP="00A1386D">
      <w:pPr>
        <w:spacing w:line="240" w:lineRule="auto"/>
        <w:rPr>
          <w:lang w:val="sk-SK"/>
        </w:rPr>
      </w:pPr>
    </w:p>
    <w:p w:rsidR="00AF6D4C" w:rsidRDefault="00AF6D4C" w:rsidP="00A1386D">
      <w:pPr>
        <w:spacing w:line="240" w:lineRule="auto"/>
        <w:rPr>
          <w:lang w:val="sk-SK"/>
        </w:rPr>
      </w:pPr>
    </w:p>
    <w:p w:rsidR="00A57C64" w:rsidRDefault="00A57C64" w:rsidP="00A1386D">
      <w:pPr>
        <w:spacing w:line="240" w:lineRule="auto"/>
        <w:rPr>
          <w:lang w:val="sk-SK"/>
        </w:rPr>
      </w:pPr>
    </w:p>
    <w:p w:rsidR="00A57C64" w:rsidRDefault="00A57C64" w:rsidP="00A1386D">
      <w:pPr>
        <w:spacing w:line="240" w:lineRule="auto"/>
        <w:rPr>
          <w:lang w:val="sk-SK"/>
        </w:rPr>
      </w:pPr>
      <w:r>
        <w:rPr>
          <w:lang w:val="sk-SK"/>
        </w:rPr>
        <w:t xml:space="preserve">Predmet:    </w:t>
      </w:r>
      <w:r w:rsidRPr="00A57C64">
        <w:rPr>
          <w:b/>
          <w:lang w:val="sk-SK"/>
        </w:rPr>
        <w:t>PSYCHOLÓGIA  PRÁCE A TRHU</w:t>
      </w:r>
    </w:p>
    <w:p w:rsidR="00A57C64" w:rsidRDefault="00A57C64" w:rsidP="00A1386D">
      <w:pPr>
        <w:spacing w:line="240" w:lineRule="auto"/>
        <w:rPr>
          <w:lang w:val="sk-SK"/>
        </w:rPr>
      </w:pPr>
      <w:r>
        <w:rPr>
          <w:lang w:val="sk-SK"/>
        </w:rPr>
        <w:t>Ročník:  druhý</w:t>
      </w:r>
      <w:r w:rsidRPr="002513EE">
        <w:rPr>
          <w:b/>
          <w:lang w:val="sk-SK"/>
        </w:rPr>
        <w:t>, II</w:t>
      </w:r>
      <w:r w:rsidR="00E039CD" w:rsidRPr="002513EE">
        <w:rPr>
          <w:b/>
          <w:lang w:val="sk-SK"/>
        </w:rPr>
        <w:t>. N</w:t>
      </w:r>
      <w:r w:rsidR="00E039CD">
        <w:rPr>
          <w:lang w:val="sk-SK"/>
        </w:rPr>
        <w:t xml:space="preserve">    odbor: spoločné stravovanie</w:t>
      </w:r>
    </w:p>
    <w:p w:rsidR="00A57C64" w:rsidRDefault="00A57C64" w:rsidP="00A1386D">
      <w:pPr>
        <w:spacing w:line="240" w:lineRule="auto"/>
        <w:rPr>
          <w:lang w:val="sk-SK"/>
        </w:rPr>
      </w:pPr>
      <w:r>
        <w:rPr>
          <w:lang w:val="sk-SK"/>
        </w:rPr>
        <w:t>Forma štúdia: individuálny učebný plán</w:t>
      </w:r>
    </w:p>
    <w:p w:rsidR="00A57C64" w:rsidRPr="00A57C64" w:rsidRDefault="00A57C64" w:rsidP="00A1386D">
      <w:pPr>
        <w:spacing w:line="240" w:lineRule="auto"/>
        <w:rPr>
          <w:b/>
          <w:lang w:val="sk-SK"/>
        </w:rPr>
      </w:pPr>
      <w:r>
        <w:rPr>
          <w:lang w:val="sk-SK"/>
        </w:rPr>
        <w:t>Vyučujúci</w:t>
      </w:r>
      <w:r w:rsidRPr="00A57C64">
        <w:rPr>
          <w:b/>
          <w:lang w:val="sk-SK"/>
        </w:rPr>
        <w:t>: PhDr. CHOVANKOVÁ ANNA</w:t>
      </w:r>
    </w:p>
    <w:p w:rsidR="00A57C64" w:rsidRDefault="00A57C64" w:rsidP="00A1386D">
      <w:pPr>
        <w:spacing w:line="240" w:lineRule="auto"/>
        <w:rPr>
          <w:lang w:val="sk-SK"/>
        </w:rPr>
      </w:pPr>
    </w:p>
    <w:p w:rsidR="00A57C64" w:rsidRPr="00E039CD" w:rsidRDefault="00A57C64" w:rsidP="00A1386D">
      <w:pPr>
        <w:spacing w:line="240" w:lineRule="auto"/>
        <w:rPr>
          <w:b/>
          <w:lang w:val="sk-SK"/>
        </w:rPr>
      </w:pPr>
      <w:r w:rsidRPr="00E039CD">
        <w:rPr>
          <w:b/>
          <w:lang w:val="sk-SK"/>
        </w:rPr>
        <w:t>I. polrok</w:t>
      </w:r>
    </w:p>
    <w:p w:rsidR="00A1386D" w:rsidRDefault="00F97F8E" w:rsidP="00A1386D">
      <w:pPr>
        <w:spacing w:line="240" w:lineRule="auto"/>
        <w:contextualSpacing/>
        <w:rPr>
          <w:lang w:val="sk-SK"/>
        </w:rPr>
      </w:pPr>
      <w:r>
        <w:rPr>
          <w:lang w:val="sk-SK"/>
        </w:rPr>
        <w:t xml:space="preserve">Systém psychologických vied, klasifikácia / </w:t>
      </w:r>
      <w:r w:rsidRPr="009E70F8">
        <w:rPr>
          <w:b/>
          <w:lang w:val="sk-SK"/>
        </w:rPr>
        <w:t>základné, pedagogické, aplikované</w:t>
      </w:r>
      <w:r>
        <w:rPr>
          <w:lang w:val="sk-SK"/>
        </w:rPr>
        <w:t xml:space="preserve"> /. Náplň práce psychológa na pracovisku vo všeobecnosti. Metódy psychológie a ich využitie </w:t>
      </w:r>
      <w:r w:rsidRPr="009E70F8">
        <w:rPr>
          <w:b/>
          <w:lang w:val="sk-SK"/>
        </w:rPr>
        <w:t>/ pozorovanie</w:t>
      </w:r>
      <w:r>
        <w:rPr>
          <w:lang w:val="sk-SK"/>
        </w:rPr>
        <w:t xml:space="preserve">, </w:t>
      </w:r>
      <w:r w:rsidRPr="009E70F8">
        <w:rPr>
          <w:b/>
          <w:lang w:val="sk-SK"/>
        </w:rPr>
        <w:t xml:space="preserve">rozhovor, dotazník, </w:t>
      </w:r>
      <w:proofErr w:type="spellStart"/>
      <w:r w:rsidRPr="009E70F8">
        <w:rPr>
          <w:b/>
          <w:lang w:val="sk-SK"/>
        </w:rPr>
        <w:t>sociometria</w:t>
      </w:r>
      <w:proofErr w:type="spellEnd"/>
      <w:r>
        <w:rPr>
          <w:lang w:val="sk-SK"/>
        </w:rPr>
        <w:t xml:space="preserve"> /. </w:t>
      </w:r>
      <w:r w:rsidRPr="009E70F8">
        <w:rPr>
          <w:b/>
          <w:lang w:val="sk-SK"/>
        </w:rPr>
        <w:t xml:space="preserve">Charakteristika stresu, </w:t>
      </w:r>
      <w:proofErr w:type="spellStart"/>
      <w:r w:rsidRPr="009E70F8">
        <w:rPr>
          <w:b/>
          <w:lang w:val="sk-SK"/>
        </w:rPr>
        <w:t>eustres</w:t>
      </w:r>
      <w:proofErr w:type="spellEnd"/>
      <w:r w:rsidRPr="009E70F8">
        <w:rPr>
          <w:b/>
          <w:lang w:val="sk-SK"/>
        </w:rPr>
        <w:t xml:space="preserve">, </w:t>
      </w:r>
      <w:proofErr w:type="spellStart"/>
      <w:r w:rsidRPr="009E70F8">
        <w:rPr>
          <w:b/>
          <w:lang w:val="sk-SK"/>
        </w:rPr>
        <w:t>distres</w:t>
      </w:r>
      <w:proofErr w:type="spellEnd"/>
      <w:r>
        <w:rPr>
          <w:lang w:val="sk-SK"/>
        </w:rPr>
        <w:t xml:space="preserve">, stresové situácie v živote človeka – konkrétne udalosti, dôvody a príčiny. </w:t>
      </w:r>
      <w:r w:rsidRPr="009E70F8">
        <w:rPr>
          <w:b/>
          <w:lang w:val="sk-SK"/>
        </w:rPr>
        <w:t>Prejavy a signály v stresových udalostí</w:t>
      </w:r>
      <w:r>
        <w:rPr>
          <w:lang w:val="sk-SK"/>
        </w:rPr>
        <w:t xml:space="preserve"> u človeka. Pracovný kolektív ako sociálna skupina, formálne a neformálne skupiny. Charakteristika postojov, zložky postojov. Súťaženie a spolupráca.</w:t>
      </w:r>
    </w:p>
    <w:p w:rsidR="00AF6D4C" w:rsidRDefault="00AF6D4C" w:rsidP="00A1386D">
      <w:pPr>
        <w:spacing w:line="240" w:lineRule="auto"/>
        <w:contextualSpacing/>
        <w:rPr>
          <w:lang w:val="sk-SK"/>
        </w:rPr>
      </w:pPr>
    </w:p>
    <w:p w:rsidR="00A1386D" w:rsidRDefault="00A1386D" w:rsidP="00A1386D">
      <w:pPr>
        <w:spacing w:line="240" w:lineRule="auto"/>
        <w:contextualSpacing/>
        <w:rPr>
          <w:lang w:val="sk-SK"/>
        </w:rPr>
      </w:pPr>
    </w:p>
    <w:p w:rsidR="00A1386D" w:rsidRPr="00E039CD" w:rsidRDefault="00CB5051" w:rsidP="00A1386D">
      <w:pPr>
        <w:spacing w:line="240" w:lineRule="auto"/>
        <w:contextualSpacing/>
        <w:rPr>
          <w:b/>
          <w:lang w:val="sk-SK"/>
        </w:rPr>
      </w:pPr>
      <w:r>
        <w:rPr>
          <w:b/>
          <w:lang w:val="sk-SK"/>
        </w:rPr>
        <w:t xml:space="preserve">Termín skúšky:  január  </w:t>
      </w:r>
    </w:p>
    <w:p w:rsidR="00A1386D" w:rsidRPr="00E039CD" w:rsidRDefault="00A1386D" w:rsidP="00A1386D">
      <w:pPr>
        <w:spacing w:line="240" w:lineRule="auto"/>
        <w:contextualSpacing/>
        <w:rPr>
          <w:b/>
          <w:lang w:val="sk-SK"/>
        </w:rPr>
      </w:pPr>
    </w:p>
    <w:p w:rsidR="00A57C64" w:rsidRDefault="00A57C64" w:rsidP="00A1386D">
      <w:pPr>
        <w:spacing w:line="240" w:lineRule="auto"/>
        <w:rPr>
          <w:lang w:val="sk-SK"/>
        </w:rPr>
      </w:pPr>
    </w:p>
    <w:p w:rsidR="009E70F8" w:rsidRDefault="009E70F8" w:rsidP="00A1386D">
      <w:pPr>
        <w:spacing w:line="240" w:lineRule="auto"/>
        <w:rPr>
          <w:lang w:val="sk-SK"/>
        </w:rPr>
      </w:pPr>
    </w:p>
    <w:p w:rsidR="00A57C64" w:rsidRPr="00E039CD" w:rsidRDefault="001D172E">
      <w:pPr>
        <w:rPr>
          <w:b/>
          <w:lang w:val="sk-SK"/>
        </w:rPr>
      </w:pPr>
      <w:r w:rsidRPr="00E039CD">
        <w:rPr>
          <w:b/>
          <w:lang w:val="sk-SK"/>
        </w:rPr>
        <w:t>II. polrok</w:t>
      </w:r>
    </w:p>
    <w:p w:rsidR="001D172E" w:rsidRDefault="009E70F8" w:rsidP="009E70F8">
      <w:pPr>
        <w:rPr>
          <w:lang w:val="sk-SK"/>
        </w:rPr>
      </w:pPr>
      <w:r>
        <w:rPr>
          <w:lang w:val="sk-SK"/>
        </w:rPr>
        <w:t xml:space="preserve">Manažérska komunikácia, jej formy. Psychologické nároky na poskytované služby. </w:t>
      </w:r>
      <w:r w:rsidRPr="009E70F8">
        <w:rPr>
          <w:b/>
          <w:lang w:val="sk-SK"/>
        </w:rPr>
        <w:t>Psychologický rozbor transakcie: „ kúpa – predaj</w:t>
      </w:r>
      <w:r>
        <w:rPr>
          <w:lang w:val="sk-SK"/>
        </w:rPr>
        <w:t xml:space="preserve"> „. Styk so zákazníkom, psychológia reklamy, jej pôsobenie na zmenu rozhodnutia zákazníka. Psychológia práce, podmienky pracovnej výkonnosti: </w:t>
      </w:r>
      <w:r w:rsidRPr="009E70F8">
        <w:rPr>
          <w:b/>
          <w:lang w:val="sk-SK"/>
        </w:rPr>
        <w:t>estetika a úprava pracovného prostredia, dobré pracovné vzťahy sospolupracovníkmi i nadriadenými</w:t>
      </w:r>
      <w:r>
        <w:rPr>
          <w:lang w:val="sk-SK"/>
        </w:rPr>
        <w:t>, správna vzájomná komunikácia, včasné a presné plnenie pracovných povinností a úloh.</w:t>
      </w:r>
    </w:p>
    <w:p w:rsidR="00AF6D4C" w:rsidRDefault="00AF6D4C" w:rsidP="009E70F8">
      <w:pPr>
        <w:rPr>
          <w:lang w:val="sk-SK"/>
        </w:rPr>
      </w:pPr>
    </w:p>
    <w:p w:rsidR="009E70F8" w:rsidRPr="009E70F8" w:rsidRDefault="00CB5051" w:rsidP="009E70F8">
      <w:pPr>
        <w:rPr>
          <w:b/>
          <w:lang w:val="sk-SK"/>
        </w:rPr>
      </w:pPr>
      <w:r>
        <w:rPr>
          <w:b/>
          <w:lang w:val="sk-SK"/>
        </w:rPr>
        <w:t xml:space="preserve">Termín skúšky: apríl </w:t>
      </w:r>
    </w:p>
    <w:p w:rsidR="00AF6D4C" w:rsidRDefault="00AF6D4C">
      <w:pPr>
        <w:rPr>
          <w:lang w:val="sk-SK"/>
        </w:rPr>
      </w:pPr>
    </w:p>
    <w:p w:rsidR="00AF6D4C" w:rsidRDefault="00AF6D4C">
      <w:pPr>
        <w:rPr>
          <w:lang w:val="sk-SK"/>
        </w:rPr>
      </w:pPr>
    </w:p>
    <w:p w:rsidR="00AF6D4C" w:rsidRDefault="00AF6D4C">
      <w:pPr>
        <w:rPr>
          <w:lang w:val="sk-SK"/>
        </w:rPr>
      </w:pPr>
    </w:p>
    <w:p w:rsidR="00AF6D4C" w:rsidRDefault="00AF6D4C">
      <w:pPr>
        <w:rPr>
          <w:lang w:val="sk-SK"/>
        </w:rPr>
      </w:pPr>
    </w:p>
    <w:p w:rsidR="001D172E" w:rsidRDefault="001D172E">
      <w:pPr>
        <w:rPr>
          <w:lang w:val="sk-SK"/>
        </w:rPr>
      </w:pPr>
      <w:r w:rsidRPr="009E70F8">
        <w:rPr>
          <w:b/>
          <w:lang w:val="sk-SK"/>
        </w:rPr>
        <w:lastRenderedPageBreak/>
        <w:t xml:space="preserve"> Literatúra</w:t>
      </w:r>
      <w:r>
        <w:rPr>
          <w:lang w:val="sk-SK"/>
        </w:rPr>
        <w:t xml:space="preserve">: učebnica: </w:t>
      </w:r>
      <w:proofErr w:type="spellStart"/>
      <w:r>
        <w:rPr>
          <w:lang w:val="sk-SK"/>
        </w:rPr>
        <w:t>Kačáni</w:t>
      </w:r>
      <w:proofErr w:type="spellEnd"/>
      <w:r>
        <w:rPr>
          <w:lang w:val="sk-SK"/>
        </w:rPr>
        <w:t xml:space="preserve">, V. a kol.: </w:t>
      </w:r>
      <w:r w:rsidRPr="009E70F8">
        <w:rPr>
          <w:b/>
          <w:lang w:val="sk-SK"/>
        </w:rPr>
        <w:t>Psychológia práce a</w:t>
      </w:r>
      <w:r w:rsidR="005F2B18" w:rsidRPr="009E70F8">
        <w:rPr>
          <w:b/>
          <w:lang w:val="sk-SK"/>
        </w:rPr>
        <w:t> </w:t>
      </w:r>
      <w:r w:rsidRPr="009E70F8">
        <w:rPr>
          <w:b/>
          <w:lang w:val="sk-SK"/>
        </w:rPr>
        <w:t>trhu</w:t>
      </w:r>
      <w:r w:rsidR="005F2B18">
        <w:rPr>
          <w:lang w:val="sk-SK"/>
        </w:rPr>
        <w:t>, SPN BA 2004</w:t>
      </w:r>
    </w:p>
    <w:p w:rsidR="005F2B18" w:rsidRPr="009E70F8" w:rsidRDefault="005F2B18">
      <w:pPr>
        <w:rPr>
          <w:b/>
          <w:lang w:val="sk-SK"/>
        </w:rPr>
      </w:pPr>
      <w:r w:rsidRPr="009E70F8">
        <w:rPr>
          <w:b/>
          <w:lang w:val="sk-SK"/>
        </w:rPr>
        <w:t xml:space="preserve">       Psychologický a pedagogi</w:t>
      </w:r>
      <w:r w:rsidR="009E70F8" w:rsidRPr="009E70F8">
        <w:rPr>
          <w:b/>
          <w:lang w:val="sk-SK"/>
        </w:rPr>
        <w:t>cký slovník.</w:t>
      </w:r>
    </w:p>
    <w:p w:rsidR="005F2B18" w:rsidRPr="009E70F8" w:rsidRDefault="009E70F8">
      <w:pPr>
        <w:rPr>
          <w:b/>
          <w:lang w:val="sk-SK"/>
        </w:rPr>
      </w:pPr>
      <w:r w:rsidRPr="009E70F8">
        <w:rPr>
          <w:b/>
          <w:lang w:val="sk-SK"/>
        </w:rPr>
        <w:t xml:space="preserve">    Internet.</w:t>
      </w:r>
    </w:p>
    <w:p w:rsidR="00E039CD" w:rsidRDefault="00AF6D4C">
      <w:pPr>
        <w:rPr>
          <w:lang w:val="sk-SK"/>
        </w:rPr>
      </w:pPr>
      <w:r>
        <w:rPr>
          <w:lang w:val="sk-SK"/>
        </w:rPr>
        <w:t xml:space="preserve">       učebnica:        </w:t>
      </w:r>
      <w:proofErr w:type="spellStart"/>
      <w:r>
        <w:rPr>
          <w:lang w:val="sk-SK"/>
        </w:rPr>
        <w:t>Rajt</w:t>
      </w:r>
      <w:proofErr w:type="spellEnd"/>
      <w:r>
        <w:rPr>
          <w:lang w:val="sk-SK"/>
        </w:rPr>
        <w:t xml:space="preserve">, Š.: </w:t>
      </w:r>
      <w:r w:rsidRPr="00AF6D4C">
        <w:rPr>
          <w:b/>
          <w:lang w:val="sk-SK"/>
        </w:rPr>
        <w:t>Marketing pre obchodné akadémie</w:t>
      </w:r>
      <w:r>
        <w:rPr>
          <w:lang w:val="sk-SK"/>
        </w:rPr>
        <w:t>, SPN BA 2007.</w:t>
      </w:r>
    </w:p>
    <w:p w:rsidR="00AF6D4C" w:rsidRDefault="00AF6D4C">
      <w:pPr>
        <w:rPr>
          <w:lang w:val="sk-SK"/>
        </w:rPr>
      </w:pPr>
    </w:p>
    <w:p w:rsidR="00AF6D4C" w:rsidRDefault="00AF6D4C">
      <w:pPr>
        <w:rPr>
          <w:lang w:val="sk-SK"/>
        </w:rPr>
      </w:pPr>
    </w:p>
    <w:p w:rsidR="00AF6D4C" w:rsidRDefault="00AF6D4C">
      <w:pPr>
        <w:rPr>
          <w:lang w:val="sk-SK"/>
        </w:rPr>
      </w:pPr>
      <w:r>
        <w:rPr>
          <w:lang w:val="sk-SK"/>
        </w:rPr>
        <w:t xml:space="preserve">Konkrétne termíny skúšok: počas konzultačných hodín </w:t>
      </w:r>
      <w:r w:rsidRPr="00AF6D4C">
        <w:rPr>
          <w:b/>
          <w:lang w:val="sk-SK"/>
        </w:rPr>
        <w:t>STREDA  14. 00 – 15. 00 hod</w:t>
      </w:r>
      <w:r>
        <w:rPr>
          <w:lang w:val="sk-SK"/>
        </w:rPr>
        <w:t>., alebo po osobnom, prípadne telefonickom dohovore s vyučujúcim.</w:t>
      </w:r>
    </w:p>
    <w:p w:rsidR="0010181A" w:rsidRDefault="0010181A">
      <w:pPr>
        <w:rPr>
          <w:lang w:val="sk-SK"/>
        </w:rPr>
      </w:pPr>
    </w:p>
    <w:p w:rsidR="00AF6D4C" w:rsidRPr="00AF6D4C" w:rsidRDefault="00AF6D4C">
      <w:pPr>
        <w:rPr>
          <w:b/>
          <w:lang w:val="sk-SK"/>
        </w:rPr>
      </w:pPr>
      <w:r w:rsidRPr="00AF6D4C">
        <w:rPr>
          <w:b/>
          <w:lang w:val="sk-SK"/>
        </w:rPr>
        <w:t>Tel.: 0903 487 598</w:t>
      </w:r>
    </w:p>
    <w:p w:rsidR="005F2B18" w:rsidRPr="00E039CD" w:rsidRDefault="005F2B18">
      <w:pPr>
        <w:rPr>
          <w:b/>
          <w:lang w:val="sk-SK"/>
        </w:rPr>
      </w:pPr>
    </w:p>
    <w:sectPr w:rsidR="005F2B18" w:rsidRPr="00E039CD" w:rsidSect="00DE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AF4"/>
    <w:multiLevelType w:val="hybridMultilevel"/>
    <w:tmpl w:val="DB9EC42A"/>
    <w:lvl w:ilvl="0" w:tplc="118EC5AC">
      <w:start w:val="2"/>
      <w:numFmt w:val="bullet"/>
      <w:lvlText w:val="-"/>
      <w:lvlJc w:val="left"/>
      <w:pPr>
        <w:ind w:left="435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A484AA3"/>
    <w:multiLevelType w:val="hybridMultilevel"/>
    <w:tmpl w:val="ADB0DD28"/>
    <w:lvl w:ilvl="0" w:tplc="B454B30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E1EB2"/>
    <w:multiLevelType w:val="hybridMultilevel"/>
    <w:tmpl w:val="D8388ADA"/>
    <w:lvl w:ilvl="0" w:tplc="5598225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C53AF"/>
    <w:multiLevelType w:val="hybridMultilevel"/>
    <w:tmpl w:val="2E168704"/>
    <w:lvl w:ilvl="0" w:tplc="8B04873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E4BBD"/>
    <w:multiLevelType w:val="hybridMultilevel"/>
    <w:tmpl w:val="310AD65E"/>
    <w:lvl w:ilvl="0" w:tplc="91340BC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7C64"/>
    <w:rsid w:val="000F5B78"/>
    <w:rsid w:val="0010181A"/>
    <w:rsid w:val="001D172E"/>
    <w:rsid w:val="00204531"/>
    <w:rsid w:val="002513EE"/>
    <w:rsid w:val="005F2B18"/>
    <w:rsid w:val="005F4406"/>
    <w:rsid w:val="009E70F8"/>
    <w:rsid w:val="00A1386D"/>
    <w:rsid w:val="00A57C64"/>
    <w:rsid w:val="00AE05E4"/>
    <w:rsid w:val="00AF6D4C"/>
    <w:rsid w:val="00CB5051"/>
    <w:rsid w:val="00DE0E21"/>
    <w:rsid w:val="00E039CD"/>
    <w:rsid w:val="00F97F8E"/>
    <w:rsid w:val="00FA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406"/>
  </w:style>
  <w:style w:type="paragraph" w:styleId="Nadpis1">
    <w:name w:val="heading 1"/>
    <w:basedOn w:val="Normlny"/>
    <w:next w:val="Normlny"/>
    <w:link w:val="Nadpis1Char"/>
    <w:uiPriority w:val="9"/>
    <w:qFormat/>
    <w:rsid w:val="005F44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440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440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F440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F440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F440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440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440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F440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440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5F440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F440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5F440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5F44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9Char">
    <w:name w:val="Nadpis 9 Char"/>
    <w:basedOn w:val="Predvolenpsmoodseku"/>
    <w:link w:val="Nadpis9"/>
    <w:uiPriority w:val="9"/>
    <w:rsid w:val="005F4406"/>
    <w:rPr>
      <w:b/>
      <w:bCs/>
      <w:i/>
      <w:iCs/>
      <w:color w:val="7F7F7F" w:themeColor="text1" w:themeTint="80"/>
      <w:sz w:val="18"/>
      <w:szCs w:val="18"/>
    </w:rPr>
  </w:style>
  <w:style w:type="paragraph" w:styleId="Odsekzoznamu">
    <w:name w:val="List Paragraph"/>
    <w:basedOn w:val="Normlny"/>
    <w:uiPriority w:val="34"/>
    <w:qFormat/>
    <w:rsid w:val="005F440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4406"/>
    <w:rPr>
      <w:smallCaps/>
      <w:spacing w:val="5"/>
      <w:sz w:val="36"/>
      <w:szCs w:val="3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44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4406"/>
    <w:rPr>
      <w:b/>
      <w:bCs/>
      <w:color w:val="7F7F7F" w:themeColor="text1" w:themeTint="8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5F440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F440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440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F440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F4406"/>
    <w:rPr>
      <w:b/>
      <w:bCs/>
    </w:rPr>
  </w:style>
  <w:style w:type="character" w:styleId="Zvraznenie">
    <w:name w:val="Emphasis"/>
    <w:uiPriority w:val="20"/>
    <w:qFormat/>
    <w:rsid w:val="005F440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5F440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F440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F440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44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4406"/>
    <w:rPr>
      <w:i/>
      <w:iCs/>
    </w:rPr>
  </w:style>
  <w:style w:type="character" w:styleId="Jemnzvraznenie">
    <w:name w:val="Subtle Emphasis"/>
    <w:uiPriority w:val="19"/>
    <w:qFormat/>
    <w:rsid w:val="005F4406"/>
    <w:rPr>
      <w:i/>
      <w:iCs/>
    </w:rPr>
  </w:style>
  <w:style w:type="character" w:styleId="Intenzvnezvraznenie">
    <w:name w:val="Intense Emphasis"/>
    <w:uiPriority w:val="21"/>
    <w:qFormat/>
    <w:rsid w:val="005F440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5F4406"/>
    <w:rPr>
      <w:smallCaps/>
    </w:rPr>
  </w:style>
  <w:style w:type="character" w:styleId="Intenzvnyodkaz">
    <w:name w:val="Intense Reference"/>
    <w:uiPriority w:val="32"/>
    <w:qFormat/>
    <w:rsid w:val="005F440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5F440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44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406"/>
  </w:style>
  <w:style w:type="paragraph" w:styleId="Nadpis1">
    <w:name w:val="heading 1"/>
    <w:basedOn w:val="Normlny"/>
    <w:next w:val="Normlny"/>
    <w:link w:val="Nadpis1Char"/>
    <w:uiPriority w:val="9"/>
    <w:qFormat/>
    <w:rsid w:val="005F44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440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440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F440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F440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F440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440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440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F440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440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5F440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5F440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5F440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5F44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9Char">
    <w:name w:val="Nadpis 9 Char"/>
    <w:basedOn w:val="Predvolenpsmoodseku"/>
    <w:link w:val="Nadpis9"/>
    <w:uiPriority w:val="9"/>
    <w:rsid w:val="005F4406"/>
    <w:rPr>
      <w:b/>
      <w:bCs/>
      <w:i/>
      <w:iCs/>
      <w:color w:val="7F7F7F" w:themeColor="text1" w:themeTint="80"/>
      <w:sz w:val="18"/>
      <w:szCs w:val="18"/>
    </w:rPr>
  </w:style>
  <w:style w:type="paragraph" w:styleId="Odsekzoznamu">
    <w:name w:val="List Paragraph"/>
    <w:basedOn w:val="Normlny"/>
    <w:uiPriority w:val="34"/>
    <w:qFormat/>
    <w:rsid w:val="005F440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4406"/>
    <w:rPr>
      <w:smallCaps/>
      <w:spacing w:val="5"/>
      <w:sz w:val="36"/>
      <w:szCs w:val="3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44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4406"/>
    <w:rPr>
      <w:b/>
      <w:bCs/>
      <w:color w:val="7F7F7F" w:themeColor="text1" w:themeTint="8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5F440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F440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440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F440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F4406"/>
    <w:rPr>
      <w:b/>
      <w:bCs/>
    </w:rPr>
  </w:style>
  <w:style w:type="character" w:styleId="Zvraznenie">
    <w:name w:val="Emphasis"/>
    <w:uiPriority w:val="20"/>
    <w:qFormat/>
    <w:rsid w:val="005F440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5F440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F440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F440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44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4406"/>
    <w:rPr>
      <w:i/>
      <w:iCs/>
    </w:rPr>
  </w:style>
  <w:style w:type="character" w:styleId="Jemnzvraznenie">
    <w:name w:val="Subtle Emphasis"/>
    <w:uiPriority w:val="19"/>
    <w:qFormat/>
    <w:rsid w:val="005F4406"/>
    <w:rPr>
      <w:i/>
      <w:iCs/>
    </w:rPr>
  </w:style>
  <w:style w:type="character" w:styleId="Intenzvnezvraznenie">
    <w:name w:val="Intense Emphasis"/>
    <w:uiPriority w:val="21"/>
    <w:qFormat/>
    <w:rsid w:val="005F440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5F4406"/>
    <w:rPr>
      <w:smallCaps/>
    </w:rPr>
  </w:style>
  <w:style w:type="character" w:styleId="Intenzvnyodkaz">
    <w:name w:val="Intense Reference"/>
    <w:uiPriority w:val="32"/>
    <w:qFormat/>
    <w:rsid w:val="005F440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5F440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F44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Združená stredná škola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*</cp:lastModifiedBy>
  <cp:revision>2</cp:revision>
  <dcterms:created xsi:type="dcterms:W3CDTF">2016-10-13T12:35:00Z</dcterms:created>
  <dcterms:modified xsi:type="dcterms:W3CDTF">2016-10-13T12:35:00Z</dcterms:modified>
</cp:coreProperties>
</file>