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81" w:rsidRDefault="00F1546E" w:rsidP="00D45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PRZEDMIOTOWE ZASADY </w:t>
      </w:r>
      <w:r w:rsidR="0051403E">
        <w:rPr>
          <w:rFonts w:ascii="Times New Roman" w:hAnsi="Times New Roman" w:cs="Times New Roman"/>
          <w:sz w:val="28"/>
          <w:szCs w:val="28"/>
        </w:rPr>
        <w:t>OCENIAN</w:t>
      </w:r>
      <w:r>
        <w:rPr>
          <w:rFonts w:ascii="Times New Roman" w:hAnsi="Times New Roman" w:cs="Times New Roman"/>
          <w:sz w:val="28"/>
          <w:szCs w:val="28"/>
        </w:rPr>
        <w:t>IA Z J. ANGIELSKIEGO W KL. V</w:t>
      </w:r>
    </w:p>
    <w:p w:rsidR="00D45281" w:rsidRDefault="00D45281" w:rsidP="00D45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OGÓLNE</w:t>
      </w:r>
    </w:p>
    <w:p w:rsidR="00D45281" w:rsidRDefault="00D45281" w:rsidP="00D452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Na początku roku szkolnego uczniowie zostaną poinformowani przez nauczyciela przedmiotu o zakresie wymagań na określoną ocenę oraz o sposobie i zasadach oceniania.</w:t>
      </w:r>
    </w:p>
    <w:p w:rsidR="00D45281" w:rsidRDefault="00D45281" w:rsidP="00D452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Zakres dłuższych sprawdzianów pisemnych (prac klasowych) oraz ich dokładne terminy będą podawane przez nauczyciela z tygodniowym wyprzedzeniem. </w:t>
      </w:r>
    </w:p>
    <w:p w:rsidR="00D45281" w:rsidRDefault="00D45281" w:rsidP="00D452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Krótkie sprawdziany pisemne (kartkówki) i ustne odpowiedzi uczniów, obejmujące bieżący materiał lekcyjny (trzy ostatnie omówione przez nauczyciela lekcje), mogą być przeprowadzane na bieżąco, bez wcześniejszej zapowiedzi.</w:t>
      </w:r>
    </w:p>
    <w:p w:rsidR="00D45281" w:rsidRDefault="00D45281" w:rsidP="00D452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Nauczyciel na bieżąco określa zakres oraz terminy wykonania prac domowych lub innych form aktywności. </w:t>
      </w:r>
    </w:p>
    <w:p w:rsidR="00D45281" w:rsidRDefault="00D45281" w:rsidP="00D452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Nauczyciel jest zobowiązany ocenić i udostępnić uczniom sprawdziany i pisemne prace kontrolne w ciągu dwóch tygodni od momentu ich przeprowadzenia</w:t>
      </w:r>
    </w:p>
    <w:p w:rsidR="00D45281" w:rsidRDefault="00D45281" w:rsidP="00D452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Sprawdziany pisemne, odpowiedzi ustne i zadania domowe są obowiązkowe. W każdym semestrze przewiduje się przynajmniej trzy sprawdziany i co najmniej jedną odpowiedź ustną. Liczba kartkówek i zadań domowych nie jest określona i wynika z bieżącej pracy uczniów.</w:t>
      </w:r>
    </w:p>
    <w:p w:rsidR="00D45281" w:rsidRDefault="00D45281" w:rsidP="00D452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Uczeń może zgłosić w 2 razy ciągu semestru nieprzygotowanie do odpowiedzi ustnej oraz pracy domowej. </w:t>
      </w:r>
    </w:p>
    <w:p w:rsidR="00D45281" w:rsidRDefault="00D45281" w:rsidP="00D452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Z powodów losowych uczeń może być zwolniony z pisania sprawdzianu. Termin zaliczenia uczeń ustala indywidualnie z nauczycielem. </w:t>
      </w:r>
    </w:p>
    <w:p w:rsidR="00D45281" w:rsidRDefault="00D45281" w:rsidP="00D452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Za wyjątkową aktywność na lekcji uczeń może otrzymać plus. Trzy plusy dają ocenę bardzo dobrą.</w:t>
      </w:r>
    </w:p>
    <w:p w:rsidR="00D45281" w:rsidRDefault="00D45281" w:rsidP="00D452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Sukcesy osiągnięte przez ucznia w konkursach przedmiotowych wpływają na podwyższenie oceny z przedmiotu. Uzyskanie tytułu finalisty lub laureata konkursu prze</w:t>
      </w:r>
      <w:r w:rsidR="0089619D">
        <w:t>dmiotowego z języka angielskiego</w:t>
      </w:r>
      <w:r>
        <w:t xml:space="preserve"> skutkuje otrzymaniem rocznej oceny</w:t>
      </w:r>
      <w:r w:rsidR="0089619D">
        <w:t xml:space="preserve"> celującej z języka angielskiego</w:t>
      </w:r>
      <w:bookmarkStart w:id="0" w:name="_GoBack"/>
      <w:bookmarkEnd w:id="0"/>
      <w:r>
        <w:t xml:space="preserve">. </w:t>
      </w:r>
    </w:p>
    <w:p w:rsidR="00D45281" w:rsidRDefault="00D45281" w:rsidP="00D452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O ocenie śródrocznej i rocznej decydują hierarchia ważności ocen cząstkowych, uwzględniających wiedzę i obowiązujące formy aktywności oraz terminowe wywiązywanie się ucznia z wykonywania zadawanych prac w danym semestrze. </w:t>
      </w:r>
    </w:p>
    <w:p w:rsidR="00D45281" w:rsidRDefault="00D45281" w:rsidP="00D452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Na ocenę semestralną i końcową składają się: </w:t>
      </w:r>
    </w:p>
    <w:p w:rsidR="00D45281" w:rsidRDefault="00D45281" w:rsidP="00D4528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 xml:space="preserve">a) oceny ze sprawdzianów pisemnych, </w:t>
      </w:r>
    </w:p>
    <w:p w:rsidR="00D45281" w:rsidRDefault="00D45281" w:rsidP="00D4528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 xml:space="preserve">b) oceny z kartkówek, </w:t>
      </w:r>
    </w:p>
    <w:p w:rsidR="00D45281" w:rsidRDefault="00D45281" w:rsidP="00D4528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>c) odpowiedź ustna,</w:t>
      </w:r>
    </w:p>
    <w:p w:rsidR="00D45281" w:rsidRDefault="00D45281" w:rsidP="00D4528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 xml:space="preserve"> d) praca domowa, </w:t>
      </w:r>
    </w:p>
    <w:p w:rsidR="00F1546E" w:rsidRDefault="00D45281" w:rsidP="00D45281">
      <w:pPr>
        <w:pStyle w:val="Akapitzlist"/>
      </w:pPr>
      <w:r>
        <w:t>e) aktywność, praca w grupie, przygotowanie do lekcji,</w:t>
      </w:r>
    </w:p>
    <w:p w:rsidR="00D45281" w:rsidRDefault="00D45281" w:rsidP="00D4528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 xml:space="preserve"> f) projekty edukacyjne</w:t>
      </w:r>
    </w:p>
    <w:p w:rsidR="00D45281" w:rsidRDefault="00D45281" w:rsidP="00D4528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ZASADY OCENIANIA</w:t>
      </w:r>
    </w:p>
    <w:p w:rsidR="00D45281" w:rsidRDefault="00D45281" w:rsidP="00D452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>Ocenianie odbywa się według skali zawartej w systemie oceniania.</w:t>
      </w:r>
    </w:p>
    <w:p w:rsidR="00D45281" w:rsidRDefault="00D45281" w:rsidP="00D452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 xml:space="preserve"> Zgodnie z Rozporządzeniem MEN w sprawie zasad oceniania, klasyfikowania i promowania przyjmuje się sześciostopniową skalę ocen (1–6)</w:t>
      </w:r>
    </w:p>
    <w:p w:rsidR="00F1546E" w:rsidRPr="00F1546E" w:rsidRDefault="00D45281" w:rsidP="00D452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>Nieprzygotowanie do zajęć, brak zadania domowego, podręcznika, zeszytu ćwiczeń uczeń jest zobowiązany zgłosić nauc</w:t>
      </w:r>
      <w:r w:rsidR="00F1546E">
        <w:t xml:space="preserve">zycielowi na początku lekcji. </w:t>
      </w:r>
    </w:p>
    <w:p w:rsidR="00F1546E" w:rsidRPr="00F1546E" w:rsidRDefault="00D45281" w:rsidP="00D452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 xml:space="preserve"> W przypadku co najmniej tygodniowej usprawiedliwionej nieobecności uczeń jest zobowiązany do nadrobienia zaległości w ciągu 7 dni od dnia powrotu do szkoły.</w:t>
      </w:r>
    </w:p>
    <w:p w:rsidR="00D45281" w:rsidRDefault="00F1546E" w:rsidP="00D452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D45281">
        <w:t>Poprawa sprawdzianów pisemnych jest dobrowolna i powinna odbywać się w ciągu 2 tygodni od otrzymania oceny.</w:t>
      </w:r>
    </w:p>
    <w:p w:rsidR="00D45281" w:rsidRDefault="00D45281" w:rsidP="00D452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>Nauczyciel przewiduje po każdym kolejno omówionym rozdziale sprawdzian. Uczeń przygotowuje się do sprawdzianu, wykonując w zeszycie ćwiczeń zadania powtórzeniowe</w:t>
      </w:r>
    </w:p>
    <w:p w:rsidR="00D45281" w:rsidRDefault="00D45281" w:rsidP="00D452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 xml:space="preserve">Zgodnie z Rozporządzeniem MEN w sprawie zasad oceniania, klasyfikowania i promowania uczeń może być nieklasyfikowany z powodu nieobecności na zajęciach edukacyjnych przekraczających połowę czasu przeznaczonego na te zajęcia w szkolnym planie nauczania. </w:t>
      </w:r>
    </w:p>
    <w:p w:rsidR="00D45281" w:rsidRDefault="00D45281" w:rsidP="00D452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 xml:space="preserve"> Wszystkie oceny uczniów są rejestrowane</w:t>
      </w:r>
    </w:p>
    <w:p w:rsidR="00D45281" w:rsidRDefault="00D45281" w:rsidP="00B36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394" w:rsidRDefault="00F1546E" w:rsidP="00B36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WYMAGANIA NA POSZCZEGÓLNE OCENY</w:t>
      </w:r>
      <w:r w:rsidR="00B36E77">
        <w:rPr>
          <w:rFonts w:ascii="Times New Roman" w:hAnsi="Times New Roman" w:cs="Times New Roman"/>
          <w:sz w:val="28"/>
          <w:szCs w:val="28"/>
        </w:rPr>
        <w:t xml:space="preserve"> Z J. ANGIELSKIEGO W KL. V</w:t>
      </w:r>
    </w:p>
    <w:p w:rsidR="00B36E77" w:rsidRDefault="00B36E77" w:rsidP="00B36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ENGLISH CLASS A1+</w:t>
      </w:r>
    </w:p>
    <w:tbl>
      <w:tblPr>
        <w:tblW w:w="0" w:type="auto"/>
        <w:tblInd w:w="99" w:type="dxa"/>
        <w:shd w:val="clear" w:color="auto" w:fill="C0C0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5"/>
        <w:gridCol w:w="3403"/>
        <w:gridCol w:w="3391"/>
        <w:gridCol w:w="3396"/>
      </w:tblGrid>
      <w:tr w:rsidR="00B36E77" w:rsidRPr="003800F1" w:rsidTr="00921FDE">
        <w:tc>
          <w:tcPr>
            <w:tcW w:w="4287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shd w:val="clear" w:color="auto" w:fill="99CC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36E77" w:rsidRPr="003800F1" w:rsidRDefault="00B36E77" w:rsidP="00921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WIEDZA</w:t>
            </w:r>
          </w:p>
        </w:tc>
        <w:tc>
          <w:tcPr>
            <w:tcW w:w="1126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9CC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36E77" w:rsidRPr="003800F1" w:rsidRDefault="00B36E77" w:rsidP="00921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UMIEJĘTNOŚCI</w:t>
            </w:r>
          </w:p>
        </w:tc>
      </w:tr>
      <w:tr w:rsidR="00B36E77" w:rsidRPr="003800F1" w:rsidTr="00921FDE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36E77" w:rsidRPr="003800F1" w:rsidRDefault="00B36E77" w:rsidP="00921FD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374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99CC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36E77" w:rsidRPr="003800F1" w:rsidRDefault="00B36E77" w:rsidP="00921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RECEPCJA</w:t>
            </w:r>
          </w:p>
        </w:tc>
        <w:tc>
          <w:tcPr>
            <w:tcW w:w="3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99CC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36E77" w:rsidRPr="003800F1" w:rsidRDefault="00B36E77" w:rsidP="00921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3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9CCFF"/>
            <w:tcMar>
              <w:top w:w="0" w:type="dxa"/>
              <w:left w:w="102" w:type="dxa"/>
              <w:bottom w:w="0" w:type="dxa"/>
              <w:right w:w="108" w:type="dxa"/>
            </w:tcMar>
            <w:vAlign w:val="bottom"/>
            <w:hideMark/>
          </w:tcPr>
          <w:p w:rsidR="00B36E77" w:rsidRPr="003800F1" w:rsidRDefault="00B36E77" w:rsidP="00921FD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INTERAKCJA</w:t>
            </w:r>
          </w:p>
          <w:p w:rsidR="00B36E77" w:rsidRPr="003800F1" w:rsidRDefault="00B36E77" w:rsidP="00921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B36E77" w:rsidRPr="003800F1" w:rsidTr="00921FDE">
        <w:trPr>
          <w:trHeight w:val="3968"/>
        </w:trPr>
        <w:tc>
          <w:tcPr>
            <w:tcW w:w="42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 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Uczeń posługuje się zakresem środków językowych pozwalających mu na realizację działań językowych w wybranych aspektach następujących bloków tematycznych: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ind w:left="72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Symbol" w:eastAsia="Times New Roman" w:hAnsi="Symbol" w:cs="Arial"/>
                <w:sz w:val="16"/>
                <w:szCs w:val="16"/>
                <w:lang w:val="en-US" w:eastAsia="pl-PL"/>
              </w:rPr>
              <w:t></w:t>
            </w:r>
            <w:r w:rsidRPr="003800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          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>Get started!</w:t>
            </w:r>
          </w:p>
          <w:p w:rsidR="00B36E77" w:rsidRPr="003800F1" w:rsidRDefault="00B36E77" w:rsidP="00921FDE">
            <w:pPr>
              <w:spacing w:after="240" w:line="240" w:lineRule="auto"/>
              <w:ind w:left="72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Symbol" w:eastAsia="Times New Roman" w:hAnsi="Symbol" w:cs="Arial"/>
                <w:sz w:val="16"/>
                <w:szCs w:val="16"/>
                <w:lang w:val="en-US" w:eastAsia="pl-PL"/>
              </w:rPr>
              <w:t></w:t>
            </w:r>
            <w:r w:rsidRPr="003800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          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>Classmates</w:t>
            </w:r>
          </w:p>
          <w:p w:rsidR="00B36E77" w:rsidRPr="003800F1" w:rsidRDefault="00B36E77" w:rsidP="00921FDE">
            <w:pPr>
              <w:spacing w:after="240" w:line="240" w:lineRule="auto"/>
              <w:ind w:left="72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Symbol" w:eastAsia="Times New Roman" w:hAnsi="Symbol" w:cs="Arial"/>
                <w:sz w:val="16"/>
                <w:szCs w:val="16"/>
                <w:lang w:val="en-US" w:eastAsia="pl-PL"/>
              </w:rPr>
              <w:t></w:t>
            </w:r>
            <w:r w:rsidRPr="003800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          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>Fun with food</w:t>
            </w:r>
          </w:p>
          <w:p w:rsidR="00B36E77" w:rsidRPr="003800F1" w:rsidRDefault="00B36E77" w:rsidP="00921FDE">
            <w:pPr>
              <w:spacing w:after="240" w:line="240" w:lineRule="auto"/>
              <w:ind w:left="72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Symbol" w:eastAsia="Times New Roman" w:hAnsi="Symbol" w:cs="Arial"/>
                <w:sz w:val="16"/>
                <w:szCs w:val="16"/>
                <w:lang w:val="en-US" w:eastAsia="pl-PL"/>
              </w:rPr>
              <w:t></w:t>
            </w:r>
            <w:r w:rsidRPr="003800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          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>Technology for all</w:t>
            </w:r>
          </w:p>
          <w:p w:rsidR="00B36E77" w:rsidRPr="003800F1" w:rsidRDefault="00B36E77" w:rsidP="00921FDE">
            <w:pPr>
              <w:spacing w:after="240" w:line="240" w:lineRule="auto"/>
              <w:ind w:left="72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Symbol" w:eastAsia="Times New Roman" w:hAnsi="Symbol" w:cs="Arial"/>
                <w:sz w:val="16"/>
                <w:szCs w:val="16"/>
                <w:lang w:val="en-US" w:eastAsia="pl-PL"/>
              </w:rPr>
              <w:t></w:t>
            </w:r>
            <w:r w:rsidRPr="003800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          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>Big world</w:t>
            </w:r>
          </w:p>
          <w:p w:rsidR="00B36E77" w:rsidRPr="003800F1" w:rsidRDefault="00B36E77" w:rsidP="00921FDE">
            <w:pPr>
              <w:spacing w:after="240" w:line="240" w:lineRule="auto"/>
              <w:ind w:left="72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Symbol" w:eastAsia="Times New Roman" w:hAnsi="Symbol" w:cs="Arial"/>
                <w:sz w:val="16"/>
                <w:szCs w:val="16"/>
                <w:lang w:val="en-US" w:eastAsia="pl-PL"/>
              </w:rPr>
              <w:t></w:t>
            </w:r>
            <w:r w:rsidRPr="003800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          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>Around town</w:t>
            </w:r>
          </w:p>
          <w:p w:rsidR="00B36E77" w:rsidRPr="003800F1" w:rsidRDefault="00B36E77" w:rsidP="00921FDE">
            <w:pPr>
              <w:spacing w:after="240" w:line="240" w:lineRule="auto"/>
              <w:ind w:left="72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Symbol" w:eastAsia="Times New Roman" w:hAnsi="Symbol" w:cs="Arial"/>
                <w:sz w:val="16"/>
                <w:szCs w:val="16"/>
                <w:lang w:val="en-US" w:eastAsia="pl-PL"/>
              </w:rPr>
              <w:t></w:t>
            </w:r>
            <w:r w:rsidRPr="003800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          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>Just the job</w:t>
            </w:r>
          </w:p>
          <w:p w:rsidR="00B36E77" w:rsidRPr="003800F1" w:rsidRDefault="00B36E77" w:rsidP="00921FDE">
            <w:pPr>
              <w:spacing w:after="240" w:line="240" w:lineRule="auto"/>
              <w:ind w:left="72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Symbol" w:eastAsia="Times New Roman" w:hAnsi="Symbol" w:cs="Arial"/>
                <w:sz w:val="16"/>
                <w:szCs w:val="16"/>
                <w:lang w:val="en-US" w:eastAsia="pl-PL"/>
              </w:rPr>
              <w:t></w:t>
            </w:r>
            <w:r w:rsidRPr="003800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          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>Going places</w:t>
            </w:r>
          </w:p>
          <w:p w:rsidR="00B36E77" w:rsidRPr="003800F1" w:rsidRDefault="00B36E77" w:rsidP="00921FD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Symbol" w:eastAsia="Times New Roman" w:hAnsi="Symbol" w:cs="Arial"/>
                <w:sz w:val="16"/>
                <w:szCs w:val="16"/>
                <w:lang w:val="en-US" w:eastAsia="pl-PL"/>
              </w:rPr>
              <w:t></w:t>
            </w:r>
            <w:r w:rsidRPr="003800F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          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>Having fun</w:t>
            </w:r>
          </w:p>
        </w:tc>
        <w:tc>
          <w:tcPr>
            <w:tcW w:w="374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36E77" w:rsidRPr="003800F1" w:rsidRDefault="00B36E77" w:rsidP="00921FDE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SŁUCHANIE:</w:t>
            </w:r>
          </w:p>
          <w:p w:rsidR="00B36E77" w:rsidRPr="003800F1" w:rsidRDefault="00B36E77" w:rsidP="00921FDE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Uczeń potrafi zrozumieć wyrażenia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 i najczęściej używane słowa dotyczące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go osobiście, jego rodziny i bezpośredniego otoczenia, gdy tempo wypowiedzi jest wolne a wymowa wyraźna, potrafi zrozumieć główny sens zawarty w krótkich, prostych komunikatach i ogłoszeniach.</w:t>
            </w:r>
          </w:p>
          <w:p w:rsidR="00B36E77" w:rsidRPr="003800F1" w:rsidRDefault="00B36E77" w:rsidP="00921FDE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CZYTANIE:</w:t>
            </w:r>
          </w:p>
          <w:p w:rsidR="00B36E77" w:rsidRPr="003800F1" w:rsidRDefault="00B36E77" w:rsidP="00921FDE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prywatne.</w:t>
            </w:r>
          </w:p>
          <w:p w:rsidR="00B36E77" w:rsidRPr="003800F1" w:rsidRDefault="00B36E77" w:rsidP="00921F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5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36E77" w:rsidRPr="003800F1" w:rsidRDefault="00B36E77" w:rsidP="00921FDE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MÓWIENIE:</w:t>
            </w:r>
          </w:p>
          <w:p w:rsidR="00B36E77" w:rsidRPr="003800F1" w:rsidRDefault="00B36E77" w:rsidP="00921FDE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Uczeń potrafi posłużyć się ciągiem wyrażeń i zdań, by w prosty sposób opisać swoją rodzinę, innych ludzi, warunki życia, swoje wykształcenie.</w:t>
            </w:r>
          </w:p>
          <w:p w:rsidR="00B36E77" w:rsidRPr="003800F1" w:rsidRDefault="00B36E77" w:rsidP="00921FDE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PISANIE:</w:t>
            </w:r>
          </w:p>
          <w:p w:rsidR="00B36E77" w:rsidRPr="003800F1" w:rsidRDefault="00B36E77" w:rsidP="00921FDE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Uczeń potrafi pisać krótkie i proste notatki lub wiadomości wynikające z doraźnych potrzeb. Potrafi napisać bardzo prosty list prywatny.</w:t>
            </w:r>
          </w:p>
        </w:tc>
        <w:tc>
          <w:tcPr>
            <w:tcW w:w="376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36E77" w:rsidRPr="003800F1" w:rsidRDefault="00B36E77" w:rsidP="00921FDE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MÓWIENIE:</w:t>
            </w:r>
          </w:p>
          <w:p w:rsidR="00B36E77" w:rsidRPr="003800F1" w:rsidRDefault="00B36E77" w:rsidP="00921FDE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Uczeń potrafi brać udział w zwykłej, typowej rozmowie wymagającej prostej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i bezpośredniej wymiany informacji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na znane mu tematy. Potrafi sobie radzić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w bardzo krótkich rozmowach towarzyskich, nawet jeśli nie rozumie wystarczająco dużo, by samemu podtrzymać rozmowę.</w:t>
            </w:r>
          </w:p>
        </w:tc>
      </w:tr>
      <w:tr w:rsidR="00B36E77" w:rsidRPr="003800F1" w:rsidTr="00921FDE">
        <w:trPr>
          <w:trHeight w:val="70"/>
        </w:trPr>
        <w:tc>
          <w:tcPr>
            <w:tcW w:w="15548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B36E77" w:rsidRPr="003800F1" w:rsidRDefault="00B36E77" w:rsidP="00921FDE">
            <w:pPr>
              <w:spacing w:after="0" w:line="70" w:lineRule="atLeast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pl-PL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B36E77" w:rsidRDefault="00B36E77" w:rsidP="00B36E77">
      <w:pPr>
        <w:rPr>
          <w:rFonts w:ascii="Times New Roman" w:hAnsi="Times New Roman" w:cs="Times New Roman"/>
          <w:sz w:val="24"/>
          <w:szCs w:val="24"/>
        </w:rPr>
      </w:pPr>
    </w:p>
    <w:p w:rsidR="00B36E77" w:rsidRDefault="00B36E77" w:rsidP="00B36E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OCENIANIE OGÓLNE</w:t>
      </w:r>
    </w:p>
    <w:tbl>
      <w:tblPr>
        <w:tblW w:w="0" w:type="auto"/>
        <w:tblInd w:w="30" w:type="dxa"/>
        <w:shd w:val="clear" w:color="auto" w:fill="C0C0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025"/>
        <w:gridCol w:w="2006"/>
        <w:gridCol w:w="1981"/>
        <w:gridCol w:w="1983"/>
        <w:gridCol w:w="1981"/>
        <w:gridCol w:w="2236"/>
      </w:tblGrid>
      <w:tr w:rsidR="00B36E77" w:rsidRPr="003800F1" w:rsidTr="00921FDE">
        <w:tc>
          <w:tcPr>
            <w:tcW w:w="198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8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POZIOM PODSTAWOWY</w:t>
            </w:r>
          </w:p>
        </w:tc>
        <w:tc>
          <w:tcPr>
            <w:tcW w:w="669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POZIOM PONADPODSTAWOWY</w:t>
            </w:r>
          </w:p>
        </w:tc>
      </w:tr>
      <w:tr w:rsidR="00B36E77" w:rsidRPr="003800F1" w:rsidTr="00921FD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C0C0C0"/>
            <w:vAlign w:val="center"/>
            <w:hideMark/>
          </w:tcPr>
          <w:p w:rsidR="00B36E77" w:rsidRPr="003800F1" w:rsidRDefault="00B36E77" w:rsidP="00921FD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OCENA</w:t>
            </w:r>
          </w:p>
          <w:p w:rsidR="00B36E77" w:rsidRPr="003800F1" w:rsidRDefault="00B36E77" w:rsidP="00921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NIEDOSTATECZNA</w:t>
            </w:r>
          </w:p>
        </w:tc>
        <w:tc>
          <w:tcPr>
            <w:tcW w:w="212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OCENA</w:t>
            </w:r>
          </w:p>
          <w:p w:rsidR="00B36E77" w:rsidRPr="003800F1" w:rsidRDefault="00B36E77" w:rsidP="00921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DOPUSZCZAJĄCA</w:t>
            </w:r>
          </w:p>
        </w:tc>
        <w:tc>
          <w:tcPr>
            <w:tcW w:w="212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OCENA</w:t>
            </w:r>
          </w:p>
          <w:p w:rsidR="00B36E77" w:rsidRPr="003800F1" w:rsidRDefault="00B36E77" w:rsidP="00921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DOSTATECZNA</w:t>
            </w:r>
          </w:p>
        </w:tc>
        <w:tc>
          <w:tcPr>
            <w:tcW w:w="212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OCENA</w:t>
            </w:r>
          </w:p>
          <w:p w:rsidR="00B36E77" w:rsidRPr="003800F1" w:rsidRDefault="00B36E77" w:rsidP="00921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212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OCENA</w:t>
            </w:r>
          </w:p>
          <w:p w:rsidR="00B36E77" w:rsidRPr="003800F1" w:rsidRDefault="00B36E77" w:rsidP="00921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BARDZO DOBRA</w:t>
            </w:r>
          </w:p>
        </w:tc>
        <w:tc>
          <w:tcPr>
            <w:tcW w:w="244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OCENA</w:t>
            </w:r>
          </w:p>
          <w:p w:rsidR="00B36E77" w:rsidRPr="003800F1" w:rsidRDefault="00B36E77" w:rsidP="00921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CELUJĄCA</w:t>
            </w:r>
          </w:p>
        </w:tc>
      </w:tr>
      <w:tr w:rsidR="00B36E77" w:rsidRPr="003800F1" w:rsidTr="00921FDE">
        <w:tc>
          <w:tcPr>
            <w:tcW w:w="198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WYSOKI STOPIEŃ SPEŁNIENIA WYMAGAŃ EDUKACYJNYCH</w:t>
            </w:r>
          </w:p>
        </w:tc>
        <w:tc>
          <w:tcPr>
            <w:tcW w:w="244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B36E77" w:rsidRPr="003800F1" w:rsidTr="00921FDE">
        <w:tc>
          <w:tcPr>
            <w:tcW w:w="198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Wiadomości: środki językowe</w:t>
            </w:r>
          </w:p>
          <w:p w:rsidR="00B36E77" w:rsidRPr="003800F1" w:rsidRDefault="00B36E77" w:rsidP="00921FD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fonetyka</w:t>
            </w:r>
          </w:p>
          <w:p w:rsidR="00B36E77" w:rsidRPr="003800F1" w:rsidRDefault="00B36E77" w:rsidP="00921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Uczeń nie spełnia większości kryteriów, by otrzymać ocenę dopuszczającą, tj. nie opanował podstawowej wiedzy</w:t>
            </w:r>
            <w:r w:rsidRPr="003800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br/>
              <w:t> i nie potrafi wykonać zadań</w:t>
            </w:r>
            <w:r w:rsidRPr="003800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br/>
              <w:t>o elementarnym stopniu trudności nawet z pomocą nauczyciela.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Braki w wiadomościach</w:t>
            </w:r>
            <w:r w:rsidRPr="003800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br/>
              <w:t xml:space="preserve">i umiejętnościach są na tyle rozległe, że uniemożliwiają mu </w:t>
            </w:r>
            <w:r w:rsidRPr="003800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lastRenderedPageBreak/>
              <w:t>naukę na kolejnych etapach.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Uczeń: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zna ograniczoną liczbę podstawowych słów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i wyrażeń,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popełnia liczne błędy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w ich zapisie i wymowie,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zna proste, elementarne struktury gramatyczne wprowadzone przez nauczyciela,</w:t>
            </w:r>
          </w:p>
          <w:p w:rsidR="00B36E77" w:rsidRPr="003800F1" w:rsidRDefault="00B36E77" w:rsidP="00921FD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popełnia liczne błędy leksykalno-gramatyczne we wszystkich typach zadań.</w:t>
            </w:r>
          </w:p>
        </w:tc>
        <w:tc>
          <w:tcPr>
            <w:tcW w:w="212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Uczeń: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zna część wprowadzonych słów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i wyrażeń,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popełnia sporo błędów w ich zapisie i wymowie,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zna większość wprowadzonych struktur gramatycznych,</w:t>
            </w:r>
          </w:p>
          <w:p w:rsidR="00B36E77" w:rsidRPr="003800F1" w:rsidRDefault="00B36E77" w:rsidP="00921FD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popełnia sporo błędów leksykalno-gramatycznych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Uczeń: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zna większość wprowadzonych słów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i wyrażeń,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zwykle poprawnie je zapisuje i wymawia,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zna wszystkie wprowadzone struktury gramatyczne,</w:t>
            </w:r>
          </w:p>
          <w:p w:rsidR="00B36E77" w:rsidRPr="003800F1" w:rsidRDefault="00B36E77" w:rsidP="00921FD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popełnia nieliczne błędy leksykalno-gramatyczne.</w:t>
            </w:r>
          </w:p>
        </w:tc>
        <w:tc>
          <w:tcPr>
            <w:tcW w:w="212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Uczeń: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zna wszystkie wprowadzone słowa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i wyrażenia,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poprawnie je zapisuje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i wymawia,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zna wszystkie wprowadzone struktury gramatyczne,</w:t>
            </w:r>
          </w:p>
          <w:p w:rsidR="00B36E77" w:rsidRPr="003800F1" w:rsidRDefault="00B36E77" w:rsidP="00921FD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popełnia sporadyczne błędy leksykalno-gramatyczne, które zwykle potrafi samodzielnie poprawić.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Ocenę celującą otrzymuje uczeń, który w wysokim stopniu opanował wiedzę i umiejętności określone programem nauczania .*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*W świetle obowiązujących przepisów ocena ucznia ma wynikać ze stopnia przyswojenia przez niego treści wynikających z podstawy programowej.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Ustalenie wymagań na ocenę celującą należy do nauczyciela, ale muszą one być zgodne z prawem. Jeżeli uczeń wykazuje zainteresowanie poszerzaniem wiedzy,   można go za to nagrodzić dodatkowo, ale wiedza wykraczająca poza program nie może być </w:t>
            </w:r>
            <w:r w:rsidRPr="003800F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lastRenderedPageBreak/>
              <w:t>elementem koniecznym do uzyskania oceny celującej  - art. 44b ust. 3 Ustawy z dnia 7 września 1991 r. o systemie oświaty (Dz. U. z 2017 r. poz. 2198, 2203 i 2361)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B36E77" w:rsidRPr="003800F1" w:rsidTr="00921FDE">
        <w:tc>
          <w:tcPr>
            <w:tcW w:w="1983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C0C0C0"/>
            <w:vAlign w:val="center"/>
            <w:hideMark/>
          </w:tcPr>
          <w:p w:rsidR="00B36E77" w:rsidRPr="003800F1" w:rsidRDefault="00B36E77" w:rsidP="00921FD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pl-PL"/>
              </w:rPr>
              <w:t>Recepcja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Uczeń: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rozumie polecenia nauczyciela,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w ograniczonym stopniu rozwiązuje zadania na słuchanie – rozumie pojedyncze słowa,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• rozumie ogólny sens przeczytanych tekstów, w ograniczonym stopniu rozwiązuje zadania na czytanie.</w:t>
            </w:r>
          </w:p>
          <w:p w:rsidR="00B36E77" w:rsidRPr="003800F1" w:rsidRDefault="00B36E77" w:rsidP="00921FD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pl-PL"/>
              </w:rPr>
              <w:lastRenderedPageBreak/>
              <w:t>Recepcja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Uczeń: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rozumie polecenia nauczyciela,</w:t>
            </w:r>
          </w:p>
          <w:p w:rsidR="00B36E77" w:rsidRPr="003800F1" w:rsidRDefault="00B36E77" w:rsidP="00921FD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częściowo poprawnie rozwiązuje zadania na czytanie i słuchanie.</w:t>
            </w:r>
          </w:p>
        </w:tc>
        <w:tc>
          <w:tcPr>
            <w:tcW w:w="212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pl-PL"/>
              </w:rPr>
              <w:t>Recepcja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Uczeń: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rozumie polecenia nauczyciela,</w:t>
            </w:r>
          </w:p>
          <w:p w:rsidR="00B36E77" w:rsidRPr="003800F1" w:rsidRDefault="00B36E77" w:rsidP="00921FD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poprawnie rozwiązuje zadania na czytanie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i słuchanie.</w:t>
            </w:r>
          </w:p>
        </w:tc>
        <w:tc>
          <w:tcPr>
            <w:tcW w:w="212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pl-PL"/>
              </w:rPr>
              <w:t>Recepcja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Uczeń: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rozumie polecenia nauczyciela,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poprawnie rozwiązuje zadania na czytanie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i słuchanie,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• zwykle potrafi 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uzasadnić swoje odpowiedzi.</w:t>
            </w:r>
          </w:p>
          <w:p w:rsidR="00B36E77" w:rsidRPr="003800F1" w:rsidRDefault="00B36E77" w:rsidP="00921FD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  <w:vAlign w:val="center"/>
            <w:hideMark/>
          </w:tcPr>
          <w:p w:rsidR="00B36E77" w:rsidRPr="003800F1" w:rsidRDefault="00B36E77" w:rsidP="00921FD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B36E77" w:rsidRPr="003800F1" w:rsidTr="00921FDE">
        <w:trPr>
          <w:trHeight w:val="4910"/>
        </w:trPr>
        <w:tc>
          <w:tcPr>
            <w:tcW w:w="0" w:type="auto"/>
            <w:vMerge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C0C0C0"/>
            <w:vAlign w:val="center"/>
            <w:hideMark/>
          </w:tcPr>
          <w:p w:rsidR="00B36E77" w:rsidRPr="003800F1" w:rsidRDefault="00B36E77" w:rsidP="00921FD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C0C0C0"/>
            <w:vAlign w:val="center"/>
            <w:hideMark/>
          </w:tcPr>
          <w:p w:rsidR="00B36E77" w:rsidRPr="003800F1" w:rsidRDefault="00B36E77" w:rsidP="00921FD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pl-PL"/>
              </w:rPr>
              <w:t>Produkcja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</w:t>
            </w:r>
            <w:r w:rsidRPr="003800F1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pl-PL"/>
              </w:rPr>
              <w:t> 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wypowiedzi ucznia nie są płynne i są bardzo krótkie: wyrazy, pojedyncze zdania,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w formie pisemnej dwa - trzy zdania,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uczeń przekazuje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i uzyskuje niewielką część istotnych informacji,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wypowiedzi ucznia są w znacznym stopniu nielogiczne i niespójne,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uczeń stosuje niewielki zakres poznanego słownictwa oraz struktur,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uczeń popełnia liczne błędy leksykalno-gramatyczne, które mogą zakłócać komunikację.</w:t>
            </w:r>
          </w:p>
          <w:p w:rsidR="00B36E77" w:rsidRPr="003800F1" w:rsidRDefault="00B36E77" w:rsidP="00921FD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pl-PL"/>
              </w:rPr>
              <w:t>Produkcja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</w:t>
            </w:r>
            <w:r w:rsidRPr="003800F1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pl-PL"/>
              </w:rPr>
              <w:t> 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wypowiedzi ucznia nie są zbyt płynne, ale mają dostateczną długość,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uczeń przekazuje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 uzyskuje większość istotnych informacji,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wypowiedzi ucznia są częściowo nielogiczne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i niespójne,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uczeń stosuje słownictwo i struktury odpowiednie do formy wypowiedzi,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uczeń popełnia sporo błędów leksykalno-gramatycznych, które nie zakłócają jednak komunikacji.</w:t>
            </w:r>
          </w:p>
          <w:p w:rsidR="00B36E77" w:rsidRPr="003800F1" w:rsidRDefault="00B36E77" w:rsidP="00921FD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pl-PL"/>
              </w:rPr>
              <w:t>Produkcja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wypowiedzi ucznia są dość płynne, a jego prace pisemne mają odpowiednią długość,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uczeń przekazuje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i uzyskuje wszystkie istotne informacje,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wypowiedzi ucznia są logiczne i w miarę spójne,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uczeń stosuje adekwatne do tematu słownictwo oraz struktury,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uczeń popełnia nieliczne błędy leksykalno-gramatyczne, niezakłócające komunikacji,</w:t>
            </w:r>
          </w:p>
          <w:p w:rsidR="00B36E77" w:rsidRPr="003800F1" w:rsidRDefault="00B36E77" w:rsidP="00921FD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uczeń stosuje odpowiednią formę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i styl.</w:t>
            </w:r>
          </w:p>
        </w:tc>
        <w:tc>
          <w:tcPr>
            <w:tcW w:w="212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pl-PL"/>
              </w:rPr>
              <w:t>Produkcja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wypowiedzi i prace pisemne ucznia są płynne i mają odpowiednią długość,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uczeń przekazuje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i uzyskuje wszystkie wymagane informacje,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wypowiedzi ucznia są logiczne i spójne,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uczeń stosuje bogate słownictwo i struktury,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uczeń popełnia sporadyczne błędy leksykalno-gramatyczne,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• uczeń stosuje odpowiednią formę</w:t>
            </w: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i styl.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3800F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B36E77" w:rsidRPr="003800F1" w:rsidRDefault="00B36E77" w:rsidP="00921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</w:pPr>
            <w:r w:rsidRPr="003800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  <w:vAlign w:val="center"/>
            <w:hideMark/>
          </w:tcPr>
          <w:p w:rsidR="00B36E77" w:rsidRPr="003800F1" w:rsidRDefault="00B36E77" w:rsidP="00921FDE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</w:tbl>
    <w:p w:rsidR="00B36E77" w:rsidRPr="003800F1" w:rsidRDefault="00B36E77" w:rsidP="00B36E77">
      <w:pPr>
        <w:shd w:val="clear" w:color="auto" w:fill="C0C0C0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3800F1">
        <w:rPr>
          <w:rFonts w:ascii="Verdana" w:eastAsia="Times New Roman" w:hAnsi="Verdana" w:cs="Arial"/>
          <w:sz w:val="16"/>
          <w:szCs w:val="16"/>
          <w:lang w:eastAsia="pl-PL"/>
        </w:rPr>
        <w:t> </w:t>
      </w:r>
    </w:p>
    <w:p w:rsidR="00B36E77" w:rsidRPr="00B36E77" w:rsidRDefault="00B36E77" w:rsidP="00B36E77">
      <w:pPr>
        <w:rPr>
          <w:rFonts w:ascii="Times New Roman" w:hAnsi="Times New Roman" w:cs="Times New Roman"/>
          <w:sz w:val="24"/>
          <w:szCs w:val="24"/>
        </w:rPr>
      </w:pPr>
    </w:p>
    <w:sectPr w:rsidR="00B36E77" w:rsidRPr="00B36E77" w:rsidSect="00B36E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1536"/>
    <w:multiLevelType w:val="hybridMultilevel"/>
    <w:tmpl w:val="899CB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273E"/>
    <w:multiLevelType w:val="hybridMultilevel"/>
    <w:tmpl w:val="653C2908"/>
    <w:lvl w:ilvl="0" w:tplc="35EE67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77"/>
    <w:rsid w:val="0051403E"/>
    <w:rsid w:val="00761EC5"/>
    <w:rsid w:val="0089619D"/>
    <w:rsid w:val="00B36E77"/>
    <w:rsid w:val="00D45281"/>
    <w:rsid w:val="00E55394"/>
    <w:rsid w:val="00F1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4</cp:revision>
  <dcterms:created xsi:type="dcterms:W3CDTF">2021-08-31T13:43:00Z</dcterms:created>
  <dcterms:modified xsi:type="dcterms:W3CDTF">2021-09-02T20:46:00Z</dcterms:modified>
</cp:coreProperties>
</file>