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238FD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1A83C6B9" wp14:editId="4C6B743C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13034" w14:textId="77777777" w:rsidR="00977A17" w:rsidRDefault="00977A17" w:rsidP="0097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3231D" w14:textId="77777777" w:rsidR="00977A17" w:rsidRDefault="00977A17" w:rsidP="0097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977A17" w14:paraId="7B2BE22E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02C6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4DB5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977A17" w14:paraId="5491FC08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FF36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A83D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77A17" w14:paraId="4D11AEA2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B0DE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3F6B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14:paraId="3F2DC9B4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509F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C072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977A17" w14:paraId="4DCA0772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D4A2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2750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977A17" w14:paraId="060FEC1F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8305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3227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977A17" w14:paraId="0B1B733D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0E98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B2F0" w14:textId="51106E85" w:rsidR="00977A17" w:rsidRDefault="00F273A0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21. 03</w:t>
            </w:r>
            <w:r w:rsidR="006D573E">
              <w:rPr>
                <w:rFonts w:ascii="Times New Roman" w:hAnsi="Times New Roman"/>
              </w:rPr>
              <w:t>. 2022</w:t>
            </w:r>
            <w:r w:rsidR="00977A17">
              <w:rPr>
                <w:rFonts w:ascii="Times New Roman" w:hAnsi="Times New Roman"/>
              </w:rPr>
              <w:t>- Pondelok párny týždeň</w:t>
            </w:r>
          </w:p>
        </w:tc>
      </w:tr>
      <w:tr w:rsidR="00977A17" w14:paraId="699885A6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9AAA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4BBD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977A17" w14:paraId="13ACABDE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120A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037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977A17" w14:paraId="77D77DA6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2DFA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0DA" w14:textId="77777777" w:rsidR="00977A17" w:rsidRPr="000F32D4" w:rsidRDefault="00211E49" w:rsidP="00C77603">
            <w:pPr>
              <w:pStyle w:val="TableParagraph"/>
              <w:rPr>
                <w:lang w:val="sk-SK"/>
              </w:rPr>
            </w:pPr>
            <w:hyperlink r:id="rId6" w:history="1">
              <w:r w:rsidR="009B7A13" w:rsidRPr="00B117DC">
                <w:rPr>
                  <w:rStyle w:val="Hypertextovprepojenie"/>
                  <w:lang w:val="sk-SK"/>
                </w:rPr>
                <w:t>https://oasl.edupage.org/a/gramotnostou-k-trhu-prace</w:t>
              </w:r>
            </w:hyperlink>
          </w:p>
        </w:tc>
      </w:tr>
    </w:tbl>
    <w:p w14:paraId="20FC3D12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977A17" w14:paraId="3994EF42" w14:textId="77777777" w:rsidTr="00C77603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A772" w14:textId="7DF3B2C4" w:rsidR="00977A17" w:rsidRPr="00E52FE8" w:rsidRDefault="00977A17" w:rsidP="00E52FE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2FE8">
              <w:rPr>
                <w:rFonts w:ascii="Times New Roman" w:hAnsi="Times New Roman"/>
                <w:b/>
              </w:rPr>
              <w:t>Manažérske zhrnutie:</w:t>
            </w:r>
          </w:p>
          <w:p w14:paraId="69EA0144" w14:textId="77777777" w:rsidR="001F6881" w:rsidRDefault="00977A17" w:rsidP="00E52FE8">
            <w:pPr>
              <w:pStyle w:val="TableParagraph"/>
              <w:jc w:val="both"/>
              <w:rPr>
                <w:lang w:val="sk-SK"/>
              </w:rPr>
            </w:pPr>
            <w:r w:rsidRPr="007F555F">
              <w:rPr>
                <w:i/>
                <w:lang w:val="sk-SK"/>
              </w:rPr>
              <w:t>Stručná anotácia:</w:t>
            </w:r>
            <w:r w:rsidRPr="007F555F">
              <w:rPr>
                <w:lang w:val="sk-SK"/>
              </w:rPr>
              <w:t xml:space="preserve"> </w:t>
            </w:r>
          </w:p>
          <w:p w14:paraId="4E0174D8" w14:textId="64889017" w:rsidR="00D25822" w:rsidRPr="00D25822" w:rsidRDefault="00D25822" w:rsidP="00F97102">
            <w:pPr>
              <w:jc w:val="both"/>
              <w:rPr>
                <w:color w:val="FF0000"/>
              </w:rPr>
            </w:pPr>
            <w:r w:rsidRPr="00F97102">
              <w:t xml:space="preserve">Systém </w:t>
            </w:r>
            <w:proofErr w:type="spellStart"/>
            <w:r w:rsidRPr="00F97102">
              <w:t>ascAgenda</w:t>
            </w:r>
            <w:proofErr w:type="spellEnd"/>
            <w:r w:rsidRPr="00F97102">
              <w:t xml:space="preserve"> používa viac ako 3300 slovenských škôl na </w:t>
            </w:r>
            <w:r w:rsidR="00F97102" w:rsidRPr="00F97102">
              <w:t>kompletnú</w:t>
            </w:r>
            <w:r w:rsidRPr="00F97102">
              <w:t xml:space="preserve"> administratívu školy od evidencie žiakov cez prácu s tlačivami až po moderné funkcie ako elektronická žiacka knižka alebo elektronická triedna kniha.</w:t>
            </w:r>
            <w:r w:rsidR="00F97102" w:rsidRPr="00F97102">
              <w:t xml:space="preserve"> </w:t>
            </w:r>
            <w:proofErr w:type="spellStart"/>
            <w:r w:rsidRPr="00F97102">
              <w:rPr>
                <w:rFonts w:ascii="Times New Roman" w:hAnsi="Times New Roman"/>
                <w:shd w:val="clear" w:color="auto" w:fill="FFFFFF"/>
              </w:rPr>
              <w:t>AscAgenda</w:t>
            </w:r>
            <w:proofErr w:type="spellEnd"/>
            <w:r w:rsidRPr="00F97102">
              <w:rPr>
                <w:rFonts w:ascii="Times New Roman" w:hAnsi="Times New Roman"/>
                <w:shd w:val="clear" w:color="auto" w:fill="FFFFFF"/>
              </w:rPr>
              <w:t xml:space="preserve"> je populárny softvér na kompletnú administráciu školy. Medzi hlavné funkcie patrí: Evidencia žiakov, učiteľov, tried, majetku, knižnice, tlač zoznamov, rozhodnutí, výchovných opatrení, vysvedčení, zoznamov, rozhodnutí, vzdelávacích poukazov, kultúrnych poukazov, automatické odosielanie vzdelávacích poukazov, správa záujmových krúžkov a množstvo iného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1958C7BF" w14:textId="63335270" w:rsidR="00F97102" w:rsidRDefault="00977A17" w:rsidP="00E52FE8">
            <w:pPr>
              <w:pStyle w:val="TableParagraph"/>
              <w:jc w:val="both"/>
              <w:rPr>
                <w:b/>
                <w:lang w:val="sk-SK"/>
              </w:rPr>
            </w:pPr>
            <w:r w:rsidRPr="003A4883">
              <w:rPr>
                <w:b/>
                <w:i/>
                <w:lang w:val="sk-SK"/>
              </w:rPr>
              <w:t>Kľúčové slová:</w:t>
            </w:r>
            <w:r w:rsidRPr="00FE38A4">
              <w:rPr>
                <w:b/>
                <w:lang w:val="sk-SK"/>
              </w:rPr>
              <w:t xml:space="preserve"> </w:t>
            </w:r>
            <w:r w:rsidR="00F97102">
              <w:rPr>
                <w:b/>
                <w:lang w:val="sk-SK"/>
              </w:rPr>
              <w:t xml:space="preserve"> </w:t>
            </w:r>
            <w:r w:rsidR="00F97102" w:rsidRPr="00F97102">
              <w:rPr>
                <w:lang w:val="sk-SK"/>
              </w:rPr>
              <w:t>systém ASC agendy,</w:t>
            </w:r>
            <w:r w:rsidR="00F97102">
              <w:rPr>
                <w:b/>
                <w:lang w:val="sk-SK"/>
              </w:rPr>
              <w:t xml:space="preserve"> </w:t>
            </w:r>
            <w:r w:rsidR="00F97102" w:rsidRPr="00F97102">
              <w:rPr>
                <w:lang w:val="sk-SK"/>
              </w:rPr>
              <w:t>papierová verzus elektronická verzia</w:t>
            </w:r>
            <w:r w:rsidR="00F97102">
              <w:rPr>
                <w:lang w:val="sk-SK"/>
              </w:rPr>
              <w:t xml:space="preserve">, citlivé  informácie, licencia, registrácia, </w:t>
            </w:r>
            <w:proofErr w:type="spellStart"/>
            <w:r w:rsidR="00F97102">
              <w:rPr>
                <w:lang w:val="sk-SK"/>
              </w:rPr>
              <w:t>sofrvér</w:t>
            </w:r>
            <w:proofErr w:type="spellEnd"/>
            <w:r w:rsidR="00F97102">
              <w:rPr>
                <w:lang w:val="sk-SK"/>
              </w:rPr>
              <w:t xml:space="preserve">, </w:t>
            </w:r>
          </w:p>
          <w:p w14:paraId="682048C7" w14:textId="42EE8002" w:rsidR="00576355" w:rsidRPr="00F042CB" w:rsidRDefault="00576355" w:rsidP="003A4883">
            <w:pPr>
              <w:pStyle w:val="TableParagraph"/>
              <w:jc w:val="both"/>
              <w:rPr>
                <w:lang w:val="sk-SK"/>
              </w:rPr>
            </w:pPr>
          </w:p>
        </w:tc>
      </w:tr>
      <w:tr w:rsidR="00977A17" w14:paraId="6D6D5F1D" w14:textId="77777777" w:rsidTr="00C77603">
        <w:trPr>
          <w:trHeight w:val="5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F36" w14:textId="4FCBD62D" w:rsidR="00977A17" w:rsidRPr="00E52FE8" w:rsidRDefault="00977A17" w:rsidP="005B243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2FE8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4027CDB1" w14:textId="7C29C8BC" w:rsidR="00F97102" w:rsidRDefault="00464D2B" w:rsidP="005B2430">
            <w:pPr>
              <w:pStyle w:val="TableParagraph"/>
              <w:jc w:val="both"/>
              <w:rPr>
                <w:lang w:val="sk-SK"/>
              </w:rPr>
            </w:pPr>
            <w:r w:rsidRPr="00F97102">
              <w:rPr>
                <w:i/>
                <w:lang w:val="sk-SK"/>
              </w:rPr>
              <w:t>Zámerom</w:t>
            </w:r>
            <w:r w:rsidRPr="00F97102">
              <w:rPr>
                <w:lang w:val="sk-SK"/>
              </w:rPr>
              <w:t xml:space="preserve"> </w:t>
            </w:r>
            <w:r w:rsidRPr="00F97102">
              <w:rPr>
                <w:i/>
                <w:lang w:val="sk-SK"/>
              </w:rPr>
              <w:t xml:space="preserve"> stretnutia</w:t>
            </w:r>
            <w:r w:rsidRPr="00F97102">
              <w:rPr>
                <w:b/>
                <w:lang w:val="sk-SK"/>
              </w:rPr>
              <w:t xml:space="preserve">, </w:t>
            </w:r>
            <w:r w:rsidRPr="00F97102">
              <w:rPr>
                <w:lang w:val="sk-SK"/>
              </w:rPr>
              <w:t>ktoré viedol</w:t>
            </w:r>
            <w:r w:rsidRPr="00F97102">
              <w:rPr>
                <w:b/>
                <w:lang w:val="sk-SK"/>
              </w:rPr>
              <w:t xml:space="preserve"> </w:t>
            </w:r>
            <w:r w:rsidRPr="00F97102">
              <w:rPr>
                <w:lang w:val="sk-SK"/>
              </w:rPr>
              <w:t xml:space="preserve"> koordinátor činnosti klubu </w:t>
            </w:r>
            <w:r w:rsidR="004D78A7" w:rsidRPr="00F97102">
              <w:rPr>
                <w:lang w:val="sk-SK"/>
              </w:rPr>
              <w:t>bolo</w:t>
            </w:r>
            <w:r w:rsidR="001F6881" w:rsidRPr="00F97102">
              <w:rPr>
                <w:lang w:val="sk-SK"/>
              </w:rPr>
              <w:t xml:space="preserve"> </w:t>
            </w:r>
            <w:r w:rsidR="003A4883" w:rsidRPr="00F97102">
              <w:rPr>
                <w:lang w:val="sk-SK"/>
              </w:rPr>
              <w:t> podeliť sa o poznatky z praxe,</w:t>
            </w:r>
            <w:r w:rsidR="004D78A7" w:rsidRPr="00F97102">
              <w:rPr>
                <w:lang w:val="sk-SK"/>
              </w:rPr>
              <w:t xml:space="preserve"> </w:t>
            </w:r>
            <w:r w:rsidR="00F97102" w:rsidRPr="00F97102">
              <w:rPr>
                <w:lang w:val="sk-SK"/>
              </w:rPr>
              <w:t>pri zadávaní úloh žiakom prostredníctvom ASC agendy</w:t>
            </w:r>
            <w:r w:rsidR="00F97102">
              <w:rPr>
                <w:lang w:val="sk-SK"/>
              </w:rPr>
              <w:t xml:space="preserve">. </w:t>
            </w:r>
            <w:r w:rsidR="00836DF5">
              <w:rPr>
                <w:lang w:val="sk-SK"/>
              </w:rPr>
              <w:t>Učitelia</w:t>
            </w:r>
            <w:r w:rsidR="00F97102">
              <w:rPr>
                <w:lang w:val="sk-SK"/>
              </w:rPr>
              <w:t xml:space="preserve"> spoločne diskutovali o práci s touto agendou, jej výhodách i nevýhodách.  </w:t>
            </w:r>
          </w:p>
          <w:p w14:paraId="05168D4E" w14:textId="77777777" w:rsidR="00F97102" w:rsidRPr="00554120" w:rsidRDefault="00F97102" w:rsidP="005B2430">
            <w:pPr>
              <w:pStyle w:val="TableParagraph"/>
              <w:jc w:val="both"/>
              <w:rPr>
                <w:lang w:val="sk-SK"/>
              </w:rPr>
            </w:pPr>
          </w:p>
          <w:p w14:paraId="27C6985C" w14:textId="77777777" w:rsidR="00464D2B" w:rsidRPr="004D78A7" w:rsidRDefault="00464D2B" w:rsidP="005B243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D78A7">
              <w:rPr>
                <w:rFonts w:ascii="Times New Roman" w:hAnsi="Times New Roman"/>
                <w:b/>
                <w:i/>
              </w:rPr>
              <w:t>Téma stretnutia</w:t>
            </w:r>
          </w:p>
          <w:p w14:paraId="08CFD0A0" w14:textId="7158EF9C" w:rsidR="00464D2B" w:rsidRPr="00554120" w:rsidRDefault="00464D2B" w:rsidP="005B2430">
            <w:pPr>
              <w:pStyle w:val="TableParagraph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        </w:t>
            </w:r>
            <w:r w:rsidR="004310C8" w:rsidRPr="00F97102">
              <w:rPr>
                <w:lang w:val="sk-SK"/>
              </w:rPr>
              <w:t>Výmena skúsenosti a definovanie problémov pri zadávaní úloh žiakom prostredníctvom ASC agendy</w:t>
            </w:r>
          </w:p>
          <w:p w14:paraId="27833D61" w14:textId="77777777" w:rsidR="00464D2B" w:rsidRDefault="00464D2B" w:rsidP="005B2430">
            <w:pPr>
              <w:pStyle w:val="TableParagraph"/>
              <w:jc w:val="both"/>
              <w:rPr>
                <w:b/>
                <w:i/>
                <w:lang w:val="sk-SK"/>
              </w:rPr>
            </w:pPr>
            <w:r w:rsidRPr="004D78A7">
              <w:rPr>
                <w:b/>
                <w:i/>
                <w:lang w:val="sk-SK"/>
              </w:rPr>
              <w:t xml:space="preserve">Definovanie problému </w:t>
            </w:r>
          </w:p>
          <w:p w14:paraId="76C7929E" w14:textId="20B77E90" w:rsidR="00836DF5" w:rsidRPr="00836DF5" w:rsidRDefault="00836DF5" w:rsidP="005B2430">
            <w:pPr>
              <w:jc w:val="both"/>
              <w:rPr>
                <w:rFonts w:ascii="Times New Roman" w:hAnsi="Times New Roman"/>
              </w:rPr>
            </w:pPr>
            <w:r w:rsidRPr="00836DF5">
              <w:rPr>
                <w:rFonts w:ascii="Times New Roman" w:hAnsi="Times New Roman"/>
              </w:rPr>
              <w:t xml:space="preserve">Základné elementy systému </w:t>
            </w:r>
            <w:proofErr w:type="spellStart"/>
            <w:r w:rsidRPr="00836DF5">
              <w:rPr>
                <w:rFonts w:ascii="Times New Roman" w:hAnsi="Times New Roman"/>
              </w:rPr>
              <w:t>ascAgenda</w:t>
            </w:r>
            <w:proofErr w:type="spellEnd"/>
            <w:r w:rsidRPr="00836DF5">
              <w:rPr>
                <w:rFonts w:ascii="Times New Roman" w:hAnsi="Times New Roman"/>
              </w:rPr>
              <w:t xml:space="preserve"> sa dajú používať aj bez registrácie. Medzi základné funkcie patrí evidencia žiakov, tried, učiteľov, krúžkov a záujmového vzdelávania</w:t>
            </w:r>
            <w:r w:rsidRPr="00836DF5">
              <w:rPr>
                <w:rFonts w:ascii="Times New Roman" w:hAnsi="Times New Roman"/>
                <w:shd w:val="clear" w:color="auto" w:fill="363636"/>
              </w:rPr>
              <w:t>.</w:t>
            </w:r>
            <w:r w:rsidRPr="00836DF5">
              <w:rPr>
                <w:rFonts w:ascii="Times New Roman" w:hAnsi="Times New Roman"/>
              </w:rPr>
              <w:t xml:space="preserve"> Jedna z priorít pri vývoji tohto systému bolo jednoduché a intuitívne </w:t>
            </w:r>
            <w:proofErr w:type="spellStart"/>
            <w:r>
              <w:rPr>
                <w:rFonts w:ascii="Times New Roman" w:hAnsi="Times New Roman"/>
              </w:rPr>
              <w:t>používani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836DF5">
              <w:rPr>
                <w:rFonts w:ascii="Times New Roman" w:hAnsi="Times New Roman"/>
              </w:rPr>
              <w:t xml:space="preserve"> </w:t>
            </w:r>
            <w:proofErr w:type="spellStart"/>
            <w:r w:rsidRPr="00836DF5">
              <w:rPr>
                <w:rFonts w:ascii="Times New Roman" w:hAnsi="Times New Roman"/>
              </w:rPr>
              <w:t>ascAgenda</w:t>
            </w:r>
            <w:proofErr w:type="spellEnd"/>
            <w:r w:rsidRPr="00836DF5">
              <w:rPr>
                <w:rFonts w:ascii="Times New Roman" w:hAnsi="Times New Roman"/>
              </w:rPr>
              <w:t xml:space="preserve"> Komplet obsahuje všetky nástroje na zriadenie školy 21. </w:t>
            </w:r>
            <w:proofErr w:type="spellStart"/>
            <w:r w:rsidRPr="00836DF5">
              <w:rPr>
                <w:rFonts w:ascii="Times New Roman" w:hAnsi="Times New Roman"/>
              </w:rPr>
              <w:t>storočia.</w:t>
            </w:r>
            <w:r w:rsidRPr="00836DF5">
              <w:rPr>
                <w:rFonts w:ascii="Times New Roman" w:hAnsi="Times New Roman"/>
                <w:shd w:val="clear" w:color="auto" w:fill="FFFFFF"/>
              </w:rPr>
              <w:t>T</w:t>
            </w:r>
            <w:r w:rsidRPr="00836DF5">
              <w:rPr>
                <w:rFonts w:ascii="Times New Roman" w:hAnsi="Times New Roman"/>
                <w:shd w:val="clear" w:color="auto" w:fill="FFFFFF"/>
              </w:rPr>
              <w:t>reba</w:t>
            </w:r>
            <w:proofErr w:type="spellEnd"/>
            <w:r w:rsidRPr="00836DF5">
              <w:rPr>
                <w:rFonts w:ascii="Times New Roman" w:hAnsi="Times New Roman"/>
                <w:shd w:val="clear" w:color="auto" w:fill="FFFFFF"/>
              </w:rPr>
              <w:t xml:space="preserve"> povedať, že základné funkcie systému </w:t>
            </w:r>
            <w:proofErr w:type="spellStart"/>
            <w:r w:rsidRPr="00836DF5">
              <w:rPr>
                <w:rFonts w:ascii="Times New Roman" w:hAnsi="Times New Roman"/>
                <w:shd w:val="clear" w:color="auto" w:fill="FFFFFF"/>
              </w:rPr>
              <w:t>ascAgenda</w:t>
            </w:r>
            <w:proofErr w:type="spellEnd"/>
            <w:r w:rsidRPr="00836DF5">
              <w:rPr>
                <w:rFonts w:ascii="Times New Roman" w:hAnsi="Times New Roman"/>
                <w:shd w:val="clear" w:color="auto" w:fill="FFFFFF"/>
              </w:rPr>
              <w:t xml:space="preserve">, ako evidencia žiakov, učiteľov ako aj tlač rozhodnutí alebo vzdelávacích poukazov, </w:t>
            </w:r>
            <w:r w:rsidRPr="00836DF5">
              <w:rPr>
                <w:rFonts w:ascii="Times New Roman" w:hAnsi="Times New Roman"/>
                <w:shd w:val="clear" w:color="auto" w:fill="FFFFFF"/>
              </w:rPr>
              <w:t xml:space="preserve">je sprístupnené </w:t>
            </w:r>
            <w:r w:rsidRPr="00836DF5">
              <w:rPr>
                <w:rFonts w:ascii="Times New Roman" w:hAnsi="Times New Roman"/>
                <w:shd w:val="clear" w:color="auto" w:fill="FFFFFF"/>
              </w:rPr>
              <w:t xml:space="preserve"> pre škol</w:t>
            </w:r>
            <w:r w:rsidRPr="00836DF5">
              <w:rPr>
                <w:rFonts w:ascii="Times New Roman" w:hAnsi="Times New Roman"/>
                <w:shd w:val="clear" w:color="auto" w:fill="FFFFFF"/>
              </w:rPr>
              <w:t>y na Slovensku zadarmo.</w:t>
            </w:r>
          </w:p>
          <w:p w14:paraId="3726BD86" w14:textId="0877CB86" w:rsidR="00836DF5" w:rsidRDefault="00836DF5" w:rsidP="005B2430">
            <w:pPr>
              <w:jc w:val="both"/>
            </w:pPr>
            <w:r w:rsidRPr="00836DF5">
              <w:t xml:space="preserve">Webstránka generovaná systémom </w:t>
            </w:r>
            <w:proofErr w:type="spellStart"/>
            <w:r w:rsidRPr="00836DF5">
              <w:t>ascAgenda</w:t>
            </w:r>
            <w:proofErr w:type="spellEnd"/>
            <w:r w:rsidRPr="00836DF5">
              <w:t xml:space="preserve">, </w:t>
            </w:r>
            <w:proofErr w:type="spellStart"/>
            <w:r w:rsidRPr="00836DF5">
              <w:t>ascEdupage</w:t>
            </w:r>
            <w:proofErr w:type="spellEnd"/>
            <w:r w:rsidRPr="00836DF5">
              <w:t>, má veľa živých elementov, ktoré reagujú na zmenu dát v škole. Táto stránka napríklad bude mať aktuálny rozvrh, suplovanie, kontakty učiteľov ako aj množstvo informácií pre rodiča a pokročilých online funkcií.</w:t>
            </w:r>
          </w:p>
          <w:p w14:paraId="3A7F26AA" w14:textId="77777777" w:rsidR="00836DF5" w:rsidRDefault="00836DF5" w:rsidP="00836DF5">
            <w:r>
              <w:t xml:space="preserve"> Obsahom ASC agendy je : </w:t>
            </w:r>
          </w:p>
          <w:p w14:paraId="3AFB251E" w14:textId="37B1B1E8" w:rsidR="00836DF5" w:rsidRPr="005603C6" w:rsidRDefault="00836DF5" w:rsidP="00836DF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603C6">
              <w:rPr>
                <w:rFonts w:ascii="Times New Roman" w:hAnsi="Times New Roman"/>
                <w:color w:val="000000"/>
                <w:shd w:val="clear" w:color="auto" w:fill="FFFFFF"/>
              </w:rPr>
              <w:t>Elektronická žiacka knižka</w:t>
            </w:r>
          </w:p>
          <w:p w14:paraId="3702E67A" w14:textId="3BAA14DE" w:rsidR="00836DF5" w:rsidRPr="005603C6" w:rsidRDefault="00836DF5" w:rsidP="00836DF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603C6">
              <w:rPr>
                <w:rFonts w:ascii="Times New Roman" w:hAnsi="Times New Roman"/>
                <w:color w:val="000000"/>
                <w:shd w:val="clear" w:color="auto" w:fill="FFFFFF"/>
              </w:rPr>
              <w:t>Rozvrhy online</w:t>
            </w:r>
          </w:p>
          <w:p w14:paraId="06EF6FAE" w14:textId="294476DE" w:rsidR="00836DF5" w:rsidRPr="005603C6" w:rsidRDefault="00836DF5" w:rsidP="00836DF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603C6">
              <w:rPr>
                <w:rFonts w:ascii="Times New Roman" w:hAnsi="Times New Roman"/>
                <w:color w:val="000000"/>
                <w:shd w:val="clear" w:color="auto" w:fill="FFFFFF"/>
              </w:rPr>
              <w:t>Platby</w:t>
            </w:r>
          </w:p>
          <w:p w14:paraId="4290FD3D" w14:textId="4203671D" w:rsidR="00836DF5" w:rsidRPr="005603C6" w:rsidRDefault="00836DF5" w:rsidP="00836DF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603C6">
              <w:rPr>
                <w:rFonts w:ascii="Times New Roman" w:hAnsi="Times New Roman"/>
                <w:color w:val="000000"/>
                <w:shd w:val="clear" w:color="auto" w:fill="FFFFFF"/>
              </w:rPr>
              <w:t>Mobilná aplikácia</w:t>
            </w:r>
          </w:p>
          <w:p w14:paraId="17978985" w14:textId="730305EF" w:rsidR="00836DF5" w:rsidRPr="005603C6" w:rsidRDefault="00836DF5" w:rsidP="00836DF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603C6">
              <w:rPr>
                <w:rFonts w:ascii="Times New Roman" w:hAnsi="Times New Roman"/>
                <w:color w:val="000000"/>
                <w:shd w:val="clear" w:color="auto" w:fill="FFFFFF"/>
              </w:rPr>
              <w:t>Elektronická triedna kniha</w:t>
            </w:r>
          </w:p>
          <w:p w14:paraId="560794B0" w14:textId="0CCBF89B" w:rsidR="00836DF5" w:rsidRPr="005603C6" w:rsidRDefault="00836DF5" w:rsidP="00836DF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603C6">
              <w:rPr>
                <w:rFonts w:ascii="Times New Roman" w:hAnsi="Times New Roman"/>
                <w:color w:val="000000"/>
                <w:shd w:val="clear" w:color="auto" w:fill="FFFFFF"/>
              </w:rPr>
              <w:t>Elektronická dochádzka</w:t>
            </w:r>
          </w:p>
          <w:p w14:paraId="080D1825" w14:textId="008CDACC" w:rsidR="00836DF5" w:rsidRPr="005603C6" w:rsidRDefault="00836DF5" w:rsidP="00836DF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603C6">
              <w:rPr>
                <w:rFonts w:ascii="Times New Roman" w:hAnsi="Times New Roman"/>
                <w:color w:val="000000"/>
                <w:shd w:val="clear" w:color="auto" w:fill="FFFFFF"/>
              </w:rPr>
              <w:t>Suplovanie</w:t>
            </w:r>
          </w:p>
          <w:p w14:paraId="36B2721E" w14:textId="35603A43" w:rsidR="00836DF5" w:rsidRPr="005603C6" w:rsidRDefault="005603C6" w:rsidP="00836DF5">
            <w:pPr>
              <w:pStyle w:val="Odsekzoznamu"/>
              <w:numPr>
                <w:ilvl w:val="0"/>
                <w:numId w:val="10"/>
              </w:numPr>
            </w:pPr>
            <w:r w:rsidRPr="005603C6">
              <w:rPr>
                <w:rFonts w:ascii="Times New Roman" w:hAnsi="Times New Roman"/>
                <w:color w:val="000000"/>
                <w:shd w:val="clear" w:color="auto" w:fill="FFFFFF"/>
              </w:rPr>
              <w:t>E-learning</w:t>
            </w:r>
          </w:p>
          <w:p w14:paraId="0BA41D10" w14:textId="765D69AC" w:rsidR="00836DF5" w:rsidRPr="005B2430" w:rsidRDefault="005603C6" w:rsidP="005603C6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B2430">
              <w:rPr>
                <w:rFonts w:ascii="Times New Roman" w:hAnsi="Times New Roman"/>
                <w:color w:val="000000"/>
                <w:shd w:val="clear" w:color="auto" w:fill="FFFFFF"/>
              </w:rPr>
              <w:t>Š</w:t>
            </w:r>
            <w:r w:rsidR="00836DF5" w:rsidRPr="005B2430">
              <w:rPr>
                <w:rFonts w:ascii="Times New Roman" w:hAnsi="Times New Roman"/>
                <w:color w:val="000000"/>
                <w:shd w:val="clear" w:color="auto" w:fill="FFFFFF"/>
              </w:rPr>
              <w:t>kolská fotogaléria, záloha dát, Elektronický kalendár a veľa, veľa iných užitočných funkcii.</w:t>
            </w:r>
          </w:p>
          <w:p w14:paraId="505B417C" w14:textId="77777777" w:rsidR="00674173" w:rsidRPr="005B2430" w:rsidRDefault="00674173" w:rsidP="00464D2B">
            <w:pPr>
              <w:pStyle w:val="TableParagraph"/>
              <w:rPr>
                <w:b/>
                <w:i/>
                <w:lang w:val="sk-SK"/>
              </w:rPr>
            </w:pPr>
          </w:p>
          <w:p w14:paraId="57EC0C1C" w14:textId="77777777" w:rsidR="00674173" w:rsidRPr="004D78A7" w:rsidRDefault="00674173" w:rsidP="00464D2B">
            <w:pPr>
              <w:pStyle w:val="TableParagraph"/>
              <w:rPr>
                <w:b/>
                <w:lang w:val="sk-SK"/>
              </w:rPr>
            </w:pPr>
          </w:p>
          <w:p w14:paraId="70D66F01" w14:textId="527F46D9" w:rsidR="00A97A1D" w:rsidRPr="00A97A1D" w:rsidRDefault="00D57186" w:rsidP="00990483">
            <w:pPr>
              <w:tabs>
                <w:tab w:val="left" w:pos="1114"/>
              </w:tabs>
              <w:spacing w:after="0" w:line="240" w:lineRule="auto"/>
              <w:jc w:val="both"/>
            </w:pPr>
            <w:r w:rsidRPr="00990483">
              <w:rPr>
                <w:rFonts w:ascii="Times New Roman" w:hAnsi="Times New Roman"/>
              </w:rPr>
              <w:t>.</w:t>
            </w:r>
          </w:p>
        </w:tc>
      </w:tr>
      <w:tr w:rsidR="00977A17" w14:paraId="4F21FF82" w14:textId="77777777" w:rsidTr="00C77603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CF27" w14:textId="7E151CAC" w:rsidR="00A97A1D" w:rsidRPr="004D78A7" w:rsidRDefault="001F6881" w:rsidP="00A97A1D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D78A7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35418A04" w14:textId="0A1CDA5E" w:rsidR="005B2430" w:rsidRDefault="001F6881" w:rsidP="001F68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4D78A7">
              <w:rPr>
                <w:rFonts w:ascii="Times New Roman" w:hAnsi="Times New Roman"/>
              </w:rPr>
              <w:t xml:space="preserve">1. </w:t>
            </w:r>
            <w:r w:rsidR="005B2430">
              <w:rPr>
                <w:rFonts w:ascii="Times New Roman" w:hAnsi="Times New Roman"/>
              </w:rPr>
              <w:t>Vylepšovať prácu s ASC agendou</w:t>
            </w:r>
          </w:p>
          <w:p w14:paraId="17922DDA" w14:textId="6F1ECAF4" w:rsidR="005B2430" w:rsidRDefault="005B2430" w:rsidP="001F68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Aktualizovať údaje v ASC agende, sprístupniť ich žiakom a rodičom</w:t>
            </w:r>
          </w:p>
          <w:p w14:paraId="3A075D44" w14:textId="6555938A" w:rsidR="005B2430" w:rsidRDefault="005B2430" w:rsidP="001F68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V prípade nejasnosti,</w:t>
            </w:r>
            <w:r w:rsidR="00211E49">
              <w:rPr>
                <w:rFonts w:ascii="Times New Roman" w:hAnsi="Times New Roman"/>
              </w:rPr>
              <w:t xml:space="preserve"> zneužívania  ASC agendy </w:t>
            </w:r>
            <w:r>
              <w:rPr>
                <w:rFonts w:ascii="Times New Roman" w:hAnsi="Times New Roman"/>
              </w:rPr>
              <w:t xml:space="preserve"> osloviť školského informatika o </w:t>
            </w:r>
            <w:r w:rsidR="00211E49">
              <w:rPr>
                <w:rFonts w:ascii="Times New Roman" w:hAnsi="Times New Roman"/>
              </w:rPr>
              <w:t>vysvetlenie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, pomoc, informáciu </w:t>
            </w:r>
          </w:p>
          <w:p w14:paraId="4216C1C9" w14:textId="77777777" w:rsidR="005B2430" w:rsidRDefault="005B2430" w:rsidP="001F68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CA5C923" w14:textId="0C98B586" w:rsidR="00A97A1D" w:rsidRPr="001F6881" w:rsidRDefault="001F6881" w:rsidP="001F68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F6881">
              <w:rPr>
                <w:rFonts w:ascii="Arial" w:hAnsi="Arial" w:cs="Arial"/>
                <w:color w:val="212529"/>
                <w:shd w:val="clear" w:color="auto" w:fill="FFFFFF"/>
              </w:rPr>
              <w:br/>
              <w:t> </w:t>
            </w:r>
          </w:p>
        </w:tc>
      </w:tr>
    </w:tbl>
    <w:p w14:paraId="6653F61E" w14:textId="77777777" w:rsidR="00977A17" w:rsidRDefault="00977A17" w:rsidP="00977A1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977A17" w14:paraId="5BE136A9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B936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E10" w14:textId="50F028AF" w:rsidR="00977A17" w:rsidRDefault="00046D6D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</w:tr>
      <w:tr w:rsidR="00977A17" w14:paraId="504D8DE4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CBFB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4D2D" w14:textId="2F1DBB4E" w:rsidR="00977A17" w:rsidRDefault="00F273A0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21. 03</w:t>
            </w:r>
            <w:r w:rsidR="00046D6D">
              <w:rPr>
                <w:rFonts w:ascii="Times New Roman" w:hAnsi="Times New Roman"/>
                <w:color w:val="000000" w:themeColor="text1"/>
              </w:rPr>
              <w:t>. 2022</w:t>
            </w:r>
          </w:p>
        </w:tc>
      </w:tr>
      <w:tr w:rsidR="00977A17" w14:paraId="5A90C89D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35CD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85F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977A17" w14:paraId="0FBC2F4A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22A5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1E90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977A17" w14:paraId="2014349A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ED78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E84A" w14:textId="22A76BB1" w:rsidR="00977A17" w:rsidRDefault="00F273A0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22.03.2022</w:t>
            </w:r>
          </w:p>
        </w:tc>
      </w:tr>
      <w:tr w:rsidR="00977A17" w14:paraId="79F8A40F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C9FE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B24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14:paraId="52BAC770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6281F46B" w14:textId="77777777" w:rsidR="00977A17" w:rsidRDefault="00977A17" w:rsidP="00977A17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E8A99D1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63BC4D0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14:paraId="0DFA29E5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5125F0DC" w14:textId="77777777" w:rsidR="00977A17" w:rsidRDefault="00977A17" w:rsidP="00977A17">
      <w:pPr>
        <w:pageBreakBefore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správy o činnosti klubu anglického jazyka             </w:t>
      </w: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5156F125" wp14:editId="0F6DFFFF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60A61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77A17" w14:paraId="307CA3BA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F8A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776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977A17" w14:paraId="1388F60E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F35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D8C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977A17" w14:paraId="4FC6D390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2D9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A2D0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14:paraId="30639093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188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A505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977A17" w14:paraId="1603C4D6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36A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DFE3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977A17" w14:paraId="42488513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F02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DAA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7325F128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11A181C5" w14:textId="77777777" w:rsidR="00977A17" w:rsidRDefault="00977A17" w:rsidP="00977A17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7BFC2E51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1489CBC5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14:paraId="055AFF3D" w14:textId="6FD975E2" w:rsidR="00977A17" w:rsidRDefault="00F273A0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21. 03</w:t>
      </w:r>
      <w:r w:rsidR="00046D6D">
        <w:rPr>
          <w:rFonts w:ascii="Times New Roman" w:hAnsi="Times New Roman"/>
        </w:rPr>
        <w:t>. 2022</w:t>
      </w:r>
    </w:p>
    <w:p w14:paraId="0EFE8342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14:paraId="54FE2203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346BBF48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14:paraId="2496001B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977A17" w14:paraId="64F5A7AF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C23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402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C3E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37EF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977A17" w14:paraId="20C450DE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D8F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4C6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BD6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AB7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49A13B02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125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73B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F2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FC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757CECF4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85E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E86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59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F50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1367D552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8C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33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43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AC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42DDBE24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36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3E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96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C2F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3097BA1A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77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78A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38A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D31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74DA82F4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97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85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AF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98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DDEB556" w14:textId="77777777" w:rsidR="00977A17" w:rsidRDefault="00977A17" w:rsidP="00977A17">
      <w:pPr>
        <w:spacing w:after="0" w:line="240" w:lineRule="auto"/>
        <w:jc w:val="both"/>
        <w:rPr>
          <w:rFonts w:ascii="Times New Roman" w:hAnsi="Times New Roman"/>
        </w:rPr>
      </w:pPr>
    </w:p>
    <w:p w14:paraId="63DF9741" w14:textId="77777777" w:rsidR="00977A17" w:rsidRDefault="00977A17" w:rsidP="00977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13BA91ED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977A17" w14:paraId="01E948FF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E77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80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AD1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A24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977A17" w14:paraId="2961E839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06A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E7FE" w14:textId="77777777" w:rsidR="00977A17" w:rsidRDefault="00977A17" w:rsidP="00C7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C6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C78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60C9DE41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17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BAB" w14:textId="77777777" w:rsidR="00977A17" w:rsidRDefault="00977A17" w:rsidP="00C7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AF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C6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6AAD1EB3" w14:textId="77777777" w:rsidTr="00C77603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E5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DB4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7A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15F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E7F962B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4FB09AA1" w14:textId="77777777" w:rsidR="00977A17" w:rsidRDefault="00977A17" w:rsidP="00977A17"/>
    <w:p w14:paraId="4528F65E" w14:textId="77777777" w:rsidR="00977A17" w:rsidRDefault="00977A17" w:rsidP="00977A17"/>
    <w:p w14:paraId="4F8052DB" w14:textId="77777777" w:rsidR="00977A17" w:rsidRDefault="00977A17" w:rsidP="00977A17"/>
    <w:p w14:paraId="08F78C2E" w14:textId="77777777" w:rsidR="00977A17" w:rsidRDefault="00977A17" w:rsidP="00977A17"/>
    <w:p w14:paraId="1BC9746A" w14:textId="77777777" w:rsidR="00141770" w:rsidRDefault="00141770"/>
    <w:sectPr w:rsidR="0014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497"/>
    <w:multiLevelType w:val="multilevel"/>
    <w:tmpl w:val="543CD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D7D5F"/>
    <w:multiLevelType w:val="hybridMultilevel"/>
    <w:tmpl w:val="C01A5C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BA42E8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E2A"/>
    <w:multiLevelType w:val="hybridMultilevel"/>
    <w:tmpl w:val="17C09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3DE"/>
    <w:multiLevelType w:val="hybridMultilevel"/>
    <w:tmpl w:val="457E6B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02241"/>
    <w:multiLevelType w:val="hybridMultilevel"/>
    <w:tmpl w:val="93A6B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179E9"/>
    <w:multiLevelType w:val="hybridMultilevel"/>
    <w:tmpl w:val="E11A235E"/>
    <w:lvl w:ilvl="0" w:tplc="2B363A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C19B5"/>
    <w:multiLevelType w:val="hybridMultilevel"/>
    <w:tmpl w:val="C77443A0"/>
    <w:lvl w:ilvl="0" w:tplc="614AA7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05EE4"/>
    <w:multiLevelType w:val="hybridMultilevel"/>
    <w:tmpl w:val="17D23E72"/>
    <w:lvl w:ilvl="0" w:tplc="A95E0D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17"/>
    <w:rsid w:val="00046D6D"/>
    <w:rsid w:val="000D74DC"/>
    <w:rsid w:val="00123A5A"/>
    <w:rsid w:val="00130568"/>
    <w:rsid w:val="00141770"/>
    <w:rsid w:val="001F6881"/>
    <w:rsid w:val="00203FFD"/>
    <w:rsid w:val="00211E49"/>
    <w:rsid w:val="00261B52"/>
    <w:rsid w:val="003A160C"/>
    <w:rsid w:val="003A4883"/>
    <w:rsid w:val="00420AC0"/>
    <w:rsid w:val="004310C8"/>
    <w:rsid w:val="00464D2B"/>
    <w:rsid w:val="004D6C81"/>
    <w:rsid w:val="004D78A7"/>
    <w:rsid w:val="005603C6"/>
    <w:rsid w:val="005719B4"/>
    <w:rsid w:val="00573712"/>
    <w:rsid w:val="00576355"/>
    <w:rsid w:val="005B2430"/>
    <w:rsid w:val="005C0C74"/>
    <w:rsid w:val="00674173"/>
    <w:rsid w:val="006D573E"/>
    <w:rsid w:val="007F555F"/>
    <w:rsid w:val="00816075"/>
    <w:rsid w:val="00836DF5"/>
    <w:rsid w:val="008F1200"/>
    <w:rsid w:val="008F6680"/>
    <w:rsid w:val="009774B5"/>
    <w:rsid w:val="00977A17"/>
    <w:rsid w:val="00990483"/>
    <w:rsid w:val="009B7A13"/>
    <w:rsid w:val="009E02D4"/>
    <w:rsid w:val="00A57988"/>
    <w:rsid w:val="00A97A1D"/>
    <w:rsid w:val="00AE26C2"/>
    <w:rsid w:val="00B61D7B"/>
    <w:rsid w:val="00B7366C"/>
    <w:rsid w:val="00BD31F1"/>
    <w:rsid w:val="00D25822"/>
    <w:rsid w:val="00D33F62"/>
    <w:rsid w:val="00D57186"/>
    <w:rsid w:val="00E33D10"/>
    <w:rsid w:val="00E52FE8"/>
    <w:rsid w:val="00EC08D2"/>
    <w:rsid w:val="00ED6538"/>
    <w:rsid w:val="00F22F76"/>
    <w:rsid w:val="00F273A0"/>
    <w:rsid w:val="00F86423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A166"/>
  <w15:chartTrackingRefBased/>
  <w15:docId w15:val="{B3B9D47B-03FD-4C89-BF20-A143BD8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7A1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977A1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977A17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977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977A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A13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74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74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502">
          <w:marLeft w:val="300"/>
          <w:marRight w:val="300"/>
          <w:marTop w:val="0"/>
          <w:marBottom w:val="3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4184">
          <w:marLeft w:val="300"/>
          <w:marRight w:val="300"/>
          <w:marTop w:val="3750"/>
          <w:marBottom w:val="3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5783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PC</cp:lastModifiedBy>
  <cp:revision>18</cp:revision>
  <dcterms:created xsi:type="dcterms:W3CDTF">2022-03-03T09:21:00Z</dcterms:created>
  <dcterms:modified xsi:type="dcterms:W3CDTF">2022-04-04T08:22:00Z</dcterms:modified>
</cp:coreProperties>
</file>